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9E0784" w14:textId="77777777" w:rsidR="00FE786E" w:rsidRDefault="00000000">
      <w:pPr>
        <w:jc w:val="center"/>
        <w:rPr>
          <w:rFonts w:ascii="Arial" w:eastAsia="Arial" w:hAnsi="Arial" w:cs="Arial"/>
          <w:b/>
          <w:sz w:val="20"/>
          <w:szCs w:val="20"/>
        </w:rPr>
      </w:pPr>
      <w:r>
        <w:rPr>
          <w:rFonts w:ascii="Arial" w:eastAsia="Arial" w:hAnsi="Arial" w:cs="Arial"/>
          <w:b/>
          <w:sz w:val="20"/>
          <w:szCs w:val="20"/>
        </w:rPr>
        <w:t>AVISO DE PRIVACIDAD INTEGRAL</w:t>
      </w:r>
    </w:p>
    <w:p w14:paraId="789341FE" w14:textId="77777777" w:rsidR="00FE786E" w:rsidRDefault="00000000">
      <w:pPr>
        <w:jc w:val="center"/>
        <w:rPr>
          <w:rFonts w:ascii="Arial" w:eastAsia="Arial" w:hAnsi="Arial" w:cs="Arial"/>
          <w:b/>
          <w:sz w:val="20"/>
          <w:szCs w:val="20"/>
        </w:rPr>
      </w:pPr>
      <w:r>
        <w:rPr>
          <w:rFonts w:ascii="Arial" w:eastAsia="Arial" w:hAnsi="Arial" w:cs="Arial"/>
          <w:b/>
          <w:sz w:val="20"/>
          <w:szCs w:val="20"/>
        </w:rPr>
        <w:t>DE LA DIRECCIÓN GENERAL DE GOBIERNO DIGITAL</w:t>
      </w:r>
    </w:p>
    <w:p w14:paraId="4457B4F8" w14:textId="77777777" w:rsidR="00FE786E" w:rsidRDefault="00FE786E">
      <w:pPr>
        <w:jc w:val="both"/>
        <w:rPr>
          <w:rFonts w:ascii="Arial" w:eastAsia="Arial" w:hAnsi="Arial" w:cs="Arial"/>
          <w:sz w:val="20"/>
          <w:szCs w:val="20"/>
        </w:rPr>
      </w:pPr>
    </w:p>
    <w:p w14:paraId="73C66622" w14:textId="77777777" w:rsidR="00FE786E" w:rsidRDefault="00000000">
      <w:pPr>
        <w:widowControl w:val="0"/>
        <w:spacing w:line="276" w:lineRule="auto"/>
        <w:jc w:val="both"/>
        <w:rPr>
          <w:rFonts w:ascii="Arial" w:eastAsia="Arial" w:hAnsi="Arial" w:cs="Arial"/>
          <w:b/>
          <w:sz w:val="20"/>
          <w:szCs w:val="20"/>
        </w:rPr>
      </w:pPr>
      <w:r>
        <w:rPr>
          <w:rFonts w:ascii="Arial" w:eastAsia="Arial" w:hAnsi="Arial" w:cs="Arial"/>
          <w:b/>
          <w:sz w:val="20"/>
          <w:szCs w:val="20"/>
        </w:rPr>
        <w:t>I. Denominación de la responsable.</w:t>
      </w:r>
    </w:p>
    <w:p w14:paraId="1D49109A" w14:textId="77777777" w:rsidR="00FE786E" w:rsidRDefault="00FE786E">
      <w:pPr>
        <w:widowControl w:val="0"/>
        <w:spacing w:line="276" w:lineRule="auto"/>
        <w:jc w:val="both"/>
        <w:rPr>
          <w:rFonts w:ascii="Arial" w:eastAsia="Arial" w:hAnsi="Arial" w:cs="Arial"/>
          <w:sz w:val="20"/>
          <w:szCs w:val="20"/>
        </w:rPr>
      </w:pPr>
    </w:p>
    <w:p w14:paraId="170EAD4E" w14:textId="77777777" w:rsidR="00FE786E" w:rsidRDefault="00000000">
      <w:pPr>
        <w:widowControl w:val="0"/>
        <w:spacing w:line="276" w:lineRule="auto"/>
        <w:jc w:val="both"/>
        <w:rPr>
          <w:rFonts w:ascii="Arial" w:eastAsia="Arial" w:hAnsi="Arial" w:cs="Arial"/>
          <w:sz w:val="20"/>
          <w:szCs w:val="20"/>
        </w:rPr>
      </w:pPr>
      <w:bookmarkStart w:id="0" w:name="_heading=h.gjdgxs" w:colFirst="0" w:colLast="0"/>
      <w:bookmarkEnd w:id="0"/>
      <w:r>
        <w:rPr>
          <w:rFonts w:ascii="Arial" w:eastAsia="Arial" w:hAnsi="Arial" w:cs="Arial"/>
          <w:sz w:val="20"/>
          <w:szCs w:val="20"/>
        </w:rPr>
        <w:t>La Secretaría de Finanzas y Administración (SFA), por conducto de la Dirección General de Gobierno Digital, con domicilio en Calzada Ventura Puente, número 112, Colonia Chapultepec Norte. C.P. 58260; Morelia, Michoacán, será la responsable del tratamiento y protección de sus datos personales.</w:t>
      </w:r>
    </w:p>
    <w:p w14:paraId="291B3625" w14:textId="77777777" w:rsidR="00FE786E" w:rsidRDefault="00FE786E">
      <w:pPr>
        <w:widowControl w:val="0"/>
        <w:spacing w:line="276" w:lineRule="auto"/>
        <w:jc w:val="both"/>
        <w:rPr>
          <w:rFonts w:ascii="Arial" w:eastAsia="Arial" w:hAnsi="Arial" w:cs="Arial"/>
          <w:sz w:val="20"/>
          <w:szCs w:val="20"/>
        </w:rPr>
      </w:pPr>
    </w:p>
    <w:p w14:paraId="13F8F4BF" w14:textId="77777777" w:rsidR="00FE786E" w:rsidRDefault="00000000">
      <w:pPr>
        <w:spacing w:line="276" w:lineRule="auto"/>
        <w:jc w:val="both"/>
        <w:rPr>
          <w:rFonts w:ascii="Arial" w:eastAsia="Arial" w:hAnsi="Arial" w:cs="Arial"/>
          <w:sz w:val="20"/>
          <w:szCs w:val="20"/>
        </w:rPr>
      </w:pPr>
      <w:r>
        <w:rPr>
          <w:rFonts w:ascii="Arial" w:eastAsia="Arial" w:hAnsi="Arial" w:cs="Arial"/>
          <w:sz w:val="20"/>
          <w:szCs w:val="20"/>
        </w:rPr>
        <w:t>Lo anterior de conformidad con lo dispuesto en los artículos 3, fracciones I, II, VII, VIII, IX, X, XIX, XX, XXI, XXII, XXIII, 6, 7, 22, 23, 24, 25 y 26 de la Ley de Protección de Datos Personales en Posesión de Sujetos Obligados del Estado de Michoacán de Ocampo y 33 de la Ley de Transparencia, Acceso a la Información Pública y Protección de Datos Personales del Estado de Michoacán de Ocampo. En relación con las atribuciones establecidas en el artículo 38, 39, 40, 41 y 42 del Reglamento Interior de la Secretaría de Finanzas y Administración; 1.3, 1.3.1, 1.3.2, 1.3.3 y 1.3.4 del Manual de Organización de la Secretaría de Finanzas y Administración.</w:t>
      </w:r>
    </w:p>
    <w:p w14:paraId="50D20BEB" w14:textId="77777777" w:rsidR="00FE786E" w:rsidRDefault="00FE786E">
      <w:pPr>
        <w:spacing w:line="276" w:lineRule="auto"/>
        <w:jc w:val="both"/>
        <w:rPr>
          <w:rFonts w:ascii="Arial" w:eastAsia="Arial" w:hAnsi="Arial" w:cs="Arial"/>
          <w:sz w:val="20"/>
          <w:szCs w:val="20"/>
        </w:rPr>
      </w:pPr>
    </w:p>
    <w:p w14:paraId="2520099E" w14:textId="77777777" w:rsidR="00FE786E" w:rsidRDefault="00000000">
      <w:pPr>
        <w:spacing w:line="276" w:lineRule="auto"/>
        <w:jc w:val="both"/>
        <w:rPr>
          <w:rFonts w:ascii="Arial" w:eastAsia="Arial" w:hAnsi="Arial" w:cs="Arial"/>
          <w:b/>
          <w:sz w:val="20"/>
          <w:szCs w:val="20"/>
        </w:rPr>
      </w:pPr>
      <w:r>
        <w:rPr>
          <w:rFonts w:ascii="Arial" w:eastAsia="Arial" w:hAnsi="Arial" w:cs="Arial"/>
          <w:b/>
          <w:sz w:val="20"/>
          <w:szCs w:val="20"/>
        </w:rPr>
        <w:t>II. Finalidad de la obtención de datos personales</w:t>
      </w:r>
    </w:p>
    <w:p w14:paraId="591DC4AB" w14:textId="77777777" w:rsidR="00FE786E" w:rsidRDefault="00FE786E">
      <w:pPr>
        <w:pBdr>
          <w:top w:val="nil"/>
          <w:left w:val="nil"/>
          <w:bottom w:val="nil"/>
          <w:right w:val="nil"/>
          <w:between w:val="nil"/>
        </w:pBdr>
        <w:spacing w:line="276" w:lineRule="auto"/>
        <w:ind w:left="720"/>
        <w:jc w:val="both"/>
        <w:rPr>
          <w:rFonts w:ascii="Arial" w:eastAsia="Arial" w:hAnsi="Arial" w:cs="Arial"/>
          <w:b/>
          <w:color w:val="000000"/>
          <w:sz w:val="20"/>
          <w:szCs w:val="20"/>
          <w:highlight w:val="yellow"/>
        </w:rPr>
      </w:pPr>
    </w:p>
    <w:p w14:paraId="660EBEE4" w14:textId="77777777" w:rsidR="00FE786E" w:rsidRDefault="00000000">
      <w:pPr>
        <w:spacing w:line="276" w:lineRule="auto"/>
        <w:jc w:val="both"/>
        <w:rPr>
          <w:rFonts w:ascii="Arial" w:eastAsia="Arial" w:hAnsi="Arial" w:cs="Arial"/>
          <w:b/>
          <w:sz w:val="20"/>
          <w:szCs w:val="20"/>
        </w:rPr>
      </w:pPr>
      <w:r>
        <w:rPr>
          <w:rFonts w:ascii="Arial" w:eastAsia="Arial" w:hAnsi="Arial" w:cs="Arial"/>
          <w:b/>
          <w:sz w:val="20"/>
          <w:szCs w:val="20"/>
        </w:rPr>
        <w:t>Los datos que se recaban serán utilizados única y exclusivamente para atender el trámite y/o servicio administrativo solicitado conforme el siguiente listado:</w:t>
      </w:r>
    </w:p>
    <w:p w14:paraId="5EBE2ACF" w14:textId="77777777" w:rsidR="00FE786E" w:rsidRDefault="00FE786E">
      <w:pPr>
        <w:pBdr>
          <w:top w:val="nil"/>
          <w:left w:val="nil"/>
          <w:bottom w:val="nil"/>
          <w:right w:val="nil"/>
          <w:between w:val="nil"/>
        </w:pBdr>
        <w:spacing w:line="276" w:lineRule="auto"/>
        <w:ind w:left="720"/>
        <w:jc w:val="both"/>
        <w:rPr>
          <w:rFonts w:ascii="Arial" w:eastAsia="Arial" w:hAnsi="Arial" w:cs="Arial"/>
          <w:b/>
          <w:color w:val="000000"/>
          <w:sz w:val="20"/>
          <w:szCs w:val="20"/>
        </w:rPr>
      </w:pPr>
    </w:p>
    <w:p w14:paraId="407D3C50" w14:textId="77777777" w:rsidR="00FE786E" w:rsidRDefault="00000000">
      <w:pPr>
        <w:numPr>
          <w:ilvl w:val="0"/>
          <w:numId w:val="15"/>
        </w:numPr>
        <w:pBdr>
          <w:top w:val="nil"/>
          <w:left w:val="nil"/>
          <w:bottom w:val="nil"/>
          <w:right w:val="nil"/>
          <w:between w:val="nil"/>
        </w:pBdr>
        <w:spacing w:line="259" w:lineRule="auto"/>
        <w:jc w:val="both"/>
        <w:rPr>
          <w:rFonts w:ascii="Arial" w:eastAsia="Arial" w:hAnsi="Arial" w:cs="Arial"/>
          <w:color w:val="000000"/>
          <w:sz w:val="20"/>
          <w:szCs w:val="20"/>
        </w:rPr>
      </w:pPr>
      <w:r>
        <w:rPr>
          <w:rFonts w:ascii="Arial" w:eastAsia="Arial" w:hAnsi="Arial" w:cs="Arial"/>
          <w:color w:val="000000"/>
          <w:sz w:val="20"/>
          <w:szCs w:val="20"/>
        </w:rPr>
        <w:t>Acceso y atención a trámites y servicios digitales en programas, sistemas, plataformas y aplicativos.</w:t>
      </w:r>
    </w:p>
    <w:p w14:paraId="1F7F9F3B" w14:textId="77777777" w:rsidR="00FE786E" w:rsidRDefault="00FE786E">
      <w:pPr>
        <w:pBdr>
          <w:top w:val="nil"/>
          <w:left w:val="nil"/>
          <w:bottom w:val="nil"/>
          <w:right w:val="nil"/>
          <w:between w:val="nil"/>
        </w:pBdr>
        <w:spacing w:line="259" w:lineRule="auto"/>
        <w:ind w:left="709"/>
        <w:jc w:val="both"/>
        <w:rPr>
          <w:rFonts w:ascii="Arial" w:eastAsia="Arial" w:hAnsi="Arial" w:cs="Arial"/>
          <w:color w:val="000000"/>
          <w:sz w:val="20"/>
          <w:szCs w:val="20"/>
        </w:rPr>
      </w:pPr>
    </w:p>
    <w:p w14:paraId="7E0C6FEC" w14:textId="77777777" w:rsidR="00FE786E" w:rsidRDefault="00000000">
      <w:pPr>
        <w:numPr>
          <w:ilvl w:val="0"/>
          <w:numId w:val="15"/>
        </w:numPr>
        <w:pBdr>
          <w:top w:val="nil"/>
          <w:left w:val="nil"/>
          <w:bottom w:val="nil"/>
          <w:right w:val="nil"/>
          <w:between w:val="nil"/>
        </w:pBdr>
        <w:spacing w:line="259" w:lineRule="auto"/>
        <w:jc w:val="both"/>
        <w:rPr>
          <w:rFonts w:ascii="Arial" w:eastAsia="Arial" w:hAnsi="Arial" w:cs="Arial"/>
          <w:color w:val="000000"/>
          <w:sz w:val="20"/>
          <w:szCs w:val="20"/>
        </w:rPr>
      </w:pPr>
      <w:r>
        <w:rPr>
          <w:rFonts w:ascii="Arial" w:eastAsia="Arial" w:hAnsi="Arial" w:cs="Arial"/>
          <w:color w:val="000000"/>
          <w:sz w:val="20"/>
          <w:szCs w:val="20"/>
        </w:rPr>
        <w:t>Realización de trámites y servicios en ventanilla.</w:t>
      </w:r>
    </w:p>
    <w:p w14:paraId="3E2EBA9A" w14:textId="77777777" w:rsidR="00FE786E" w:rsidRDefault="00FE786E">
      <w:pPr>
        <w:pBdr>
          <w:top w:val="nil"/>
          <w:left w:val="nil"/>
          <w:bottom w:val="nil"/>
          <w:right w:val="nil"/>
          <w:between w:val="nil"/>
        </w:pBdr>
        <w:spacing w:line="259" w:lineRule="auto"/>
        <w:ind w:left="709"/>
        <w:jc w:val="both"/>
        <w:rPr>
          <w:rFonts w:ascii="Arial" w:eastAsia="Arial" w:hAnsi="Arial" w:cs="Arial"/>
          <w:color w:val="000000"/>
          <w:sz w:val="20"/>
          <w:szCs w:val="20"/>
          <w:highlight w:val="yellow"/>
        </w:rPr>
      </w:pPr>
    </w:p>
    <w:p w14:paraId="21B9882E" w14:textId="77777777" w:rsidR="00FE786E" w:rsidRDefault="00000000">
      <w:pPr>
        <w:numPr>
          <w:ilvl w:val="0"/>
          <w:numId w:val="15"/>
        </w:numPr>
        <w:pBdr>
          <w:top w:val="nil"/>
          <w:left w:val="nil"/>
          <w:bottom w:val="nil"/>
          <w:right w:val="nil"/>
          <w:between w:val="nil"/>
        </w:pBdr>
        <w:spacing w:line="259" w:lineRule="auto"/>
        <w:jc w:val="both"/>
        <w:rPr>
          <w:rFonts w:ascii="Arial" w:eastAsia="Arial" w:hAnsi="Arial" w:cs="Arial"/>
          <w:color w:val="000000"/>
          <w:sz w:val="20"/>
          <w:szCs w:val="20"/>
        </w:rPr>
      </w:pPr>
      <w:r>
        <w:rPr>
          <w:rFonts w:ascii="Arial" w:eastAsia="Arial" w:hAnsi="Arial" w:cs="Arial"/>
          <w:color w:val="000000"/>
          <w:sz w:val="20"/>
          <w:szCs w:val="20"/>
        </w:rPr>
        <w:t>Vinculación en la realización de eventos y creación de mecanismos de capacitación.</w:t>
      </w:r>
    </w:p>
    <w:p w14:paraId="65AA0534" w14:textId="77777777" w:rsidR="00FE786E" w:rsidRDefault="00FE786E">
      <w:pPr>
        <w:pBdr>
          <w:top w:val="nil"/>
          <w:left w:val="nil"/>
          <w:bottom w:val="nil"/>
          <w:right w:val="nil"/>
          <w:between w:val="nil"/>
        </w:pBdr>
        <w:spacing w:line="259" w:lineRule="auto"/>
        <w:ind w:left="709"/>
        <w:jc w:val="both"/>
        <w:rPr>
          <w:rFonts w:ascii="Arial" w:eastAsia="Arial" w:hAnsi="Arial" w:cs="Arial"/>
          <w:color w:val="000000"/>
          <w:sz w:val="20"/>
          <w:szCs w:val="20"/>
        </w:rPr>
      </w:pPr>
    </w:p>
    <w:p w14:paraId="46969A72" w14:textId="77777777" w:rsidR="00FE786E" w:rsidRDefault="00000000">
      <w:pPr>
        <w:numPr>
          <w:ilvl w:val="0"/>
          <w:numId w:val="15"/>
        </w:numPr>
        <w:pBdr>
          <w:top w:val="nil"/>
          <w:left w:val="nil"/>
          <w:bottom w:val="nil"/>
          <w:right w:val="nil"/>
          <w:between w:val="nil"/>
        </w:pBdr>
        <w:spacing w:after="120"/>
        <w:jc w:val="both"/>
        <w:rPr>
          <w:rFonts w:ascii="Arial" w:eastAsia="Arial" w:hAnsi="Arial" w:cs="Arial"/>
          <w:color w:val="000000"/>
          <w:sz w:val="20"/>
          <w:szCs w:val="20"/>
        </w:rPr>
      </w:pPr>
      <w:r>
        <w:rPr>
          <w:rFonts w:ascii="Arial" w:eastAsia="Arial" w:hAnsi="Arial" w:cs="Arial"/>
          <w:color w:val="000000"/>
          <w:sz w:val="20"/>
          <w:szCs w:val="20"/>
        </w:rPr>
        <w:t xml:space="preserve">Para que las solicitudes de los Usuarios del Buzón Ciudadano puedan ser debidamente atendidas. </w:t>
      </w:r>
    </w:p>
    <w:p w14:paraId="1AAFD93D" w14:textId="77777777" w:rsidR="00FE786E" w:rsidRDefault="00FE786E">
      <w:pPr>
        <w:pBdr>
          <w:top w:val="nil"/>
          <w:left w:val="nil"/>
          <w:bottom w:val="nil"/>
          <w:right w:val="nil"/>
          <w:between w:val="nil"/>
        </w:pBdr>
        <w:spacing w:line="276" w:lineRule="auto"/>
        <w:ind w:left="720"/>
        <w:jc w:val="both"/>
        <w:rPr>
          <w:rFonts w:ascii="Arial" w:eastAsia="Arial" w:hAnsi="Arial" w:cs="Arial"/>
          <w:b/>
          <w:color w:val="000000"/>
          <w:sz w:val="20"/>
          <w:szCs w:val="20"/>
        </w:rPr>
      </w:pPr>
    </w:p>
    <w:p w14:paraId="672DBA1F" w14:textId="77777777" w:rsidR="00FE786E" w:rsidRDefault="00000000">
      <w:pPr>
        <w:numPr>
          <w:ilvl w:val="0"/>
          <w:numId w:val="15"/>
        </w:numPr>
        <w:pBdr>
          <w:top w:val="nil"/>
          <w:left w:val="nil"/>
          <w:bottom w:val="nil"/>
          <w:right w:val="nil"/>
          <w:between w:val="nil"/>
        </w:pBdr>
        <w:spacing w:line="276" w:lineRule="auto"/>
        <w:rPr>
          <w:rFonts w:ascii="Arial" w:eastAsia="Arial" w:hAnsi="Arial" w:cs="Arial"/>
          <w:color w:val="000000"/>
          <w:sz w:val="20"/>
          <w:szCs w:val="20"/>
        </w:rPr>
      </w:pPr>
      <w:r>
        <w:rPr>
          <w:rFonts w:ascii="Arial" w:eastAsia="Arial" w:hAnsi="Arial" w:cs="Arial"/>
          <w:color w:val="000000"/>
          <w:sz w:val="20"/>
          <w:szCs w:val="20"/>
        </w:rPr>
        <w:t xml:space="preserve">Acceder a la información vehicular correspondiente a la persona titular. </w:t>
      </w:r>
    </w:p>
    <w:p w14:paraId="604A239B" w14:textId="77777777" w:rsidR="00FE786E" w:rsidRDefault="00FE786E">
      <w:pPr>
        <w:pBdr>
          <w:top w:val="nil"/>
          <w:left w:val="nil"/>
          <w:bottom w:val="nil"/>
          <w:right w:val="nil"/>
          <w:between w:val="nil"/>
        </w:pBdr>
        <w:spacing w:line="276" w:lineRule="auto"/>
        <w:ind w:left="709"/>
        <w:rPr>
          <w:rFonts w:ascii="Arial" w:eastAsia="Arial" w:hAnsi="Arial" w:cs="Arial"/>
          <w:color w:val="000000"/>
          <w:sz w:val="20"/>
          <w:szCs w:val="20"/>
        </w:rPr>
      </w:pPr>
    </w:p>
    <w:p w14:paraId="1744E42D" w14:textId="77777777" w:rsidR="00FE786E" w:rsidRDefault="00000000">
      <w:pPr>
        <w:numPr>
          <w:ilvl w:val="0"/>
          <w:numId w:val="15"/>
        </w:numPr>
        <w:pBdr>
          <w:top w:val="nil"/>
          <w:left w:val="nil"/>
          <w:bottom w:val="nil"/>
          <w:right w:val="nil"/>
          <w:between w:val="nil"/>
        </w:pBdr>
        <w:spacing w:line="276" w:lineRule="auto"/>
        <w:rPr>
          <w:rFonts w:ascii="Arial" w:eastAsia="Arial" w:hAnsi="Arial" w:cs="Arial"/>
          <w:color w:val="000000"/>
          <w:sz w:val="20"/>
          <w:szCs w:val="20"/>
        </w:rPr>
      </w:pPr>
      <w:r>
        <w:rPr>
          <w:rFonts w:ascii="Arial" w:eastAsia="Arial" w:hAnsi="Arial" w:cs="Arial"/>
          <w:color w:val="000000"/>
          <w:sz w:val="20"/>
          <w:szCs w:val="20"/>
        </w:rPr>
        <w:t xml:space="preserve">Generar fichas de pago y comprobantes. </w:t>
      </w:r>
    </w:p>
    <w:p w14:paraId="48F25748" w14:textId="77777777" w:rsidR="00FE786E" w:rsidRDefault="00FE786E">
      <w:pPr>
        <w:pBdr>
          <w:top w:val="nil"/>
          <w:left w:val="nil"/>
          <w:bottom w:val="nil"/>
          <w:right w:val="nil"/>
          <w:between w:val="nil"/>
        </w:pBdr>
        <w:spacing w:line="276" w:lineRule="auto"/>
        <w:ind w:left="709"/>
        <w:rPr>
          <w:rFonts w:ascii="Arial" w:eastAsia="Arial" w:hAnsi="Arial" w:cs="Arial"/>
          <w:color w:val="000000"/>
          <w:sz w:val="20"/>
          <w:szCs w:val="20"/>
        </w:rPr>
      </w:pPr>
    </w:p>
    <w:p w14:paraId="140B4332" w14:textId="77777777" w:rsidR="00FE786E" w:rsidRDefault="00000000">
      <w:pPr>
        <w:numPr>
          <w:ilvl w:val="0"/>
          <w:numId w:val="15"/>
        </w:numPr>
        <w:pBdr>
          <w:top w:val="nil"/>
          <w:left w:val="nil"/>
          <w:bottom w:val="nil"/>
          <w:right w:val="nil"/>
          <w:between w:val="nil"/>
        </w:pBdr>
        <w:spacing w:line="259" w:lineRule="auto"/>
        <w:jc w:val="both"/>
        <w:rPr>
          <w:rFonts w:ascii="Arial" w:eastAsia="Arial" w:hAnsi="Arial" w:cs="Arial"/>
          <w:color w:val="000000"/>
          <w:sz w:val="20"/>
          <w:szCs w:val="20"/>
        </w:rPr>
      </w:pPr>
      <w:r>
        <w:rPr>
          <w:rFonts w:ascii="Arial" w:eastAsia="Arial" w:hAnsi="Arial" w:cs="Arial"/>
          <w:color w:val="000000"/>
          <w:sz w:val="20"/>
          <w:szCs w:val="20"/>
        </w:rPr>
        <w:t>Para que los Usuarios de Firma Electrónica Avanzada puedan realizar los trámites y servicios que la Secretaría de Finanzas y Administración provee mediante sus herramientas digitales.</w:t>
      </w:r>
    </w:p>
    <w:p w14:paraId="0F1D8712" w14:textId="77777777" w:rsidR="00FE786E" w:rsidRDefault="00FE786E">
      <w:pPr>
        <w:pBdr>
          <w:top w:val="nil"/>
          <w:left w:val="nil"/>
          <w:bottom w:val="nil"/>
          <w:right w:val="nil"/>
          <w:between w:val="nil"/>
        </w:pBdr>
        <w:spacing w:after="120" w:line="259" w:lineRule="auto"/>
        <w:ind w:left="709"/>
        <w:jc w:val="both"/>
        <w:rPr>
          <w:rFonts w:ascii="Arial" w:eastAsia="Arial" w:hAnsi="Arial" w:cs="Arial"/>
          <w:color w:val="000000"/>
          <w:sz w:val="20"/>
          <w:szCs w:val="20"/>
          <w:highlight w:val="lightGray"/>
        </w:rPr>
      </w:pPr>
    </w:p>
    <w:p w14:paraId="7AD36FF6" w14:textId="77777777" w:rsidR="00FE786E" w:rsidRDefault="00FE786E">
      <w:pPr>
        <w:jc w:val="both"/>
        <w:rPr>
          <w:rFonts w:ascii="Arial" w:eastAsia="Arial" w:hAnsi="Arial" w:cs="Arial"/>
          <w:sz w:val="20"/>
          <w:szCs w:val="20"/>
          <w:highlight w:val="lightGray"/>
        </w:rPr>
      </w:pPr>
    </w:p>
    <w:p w14:paraId="1C7B39F0" w14:textId="77777777" w:rsidR="00FE786E" w:rsidRDefault="00FE786E">
      <w:pPr>
        <w:pBdr>
          <w:top w:val="nil"/>
          <w:left w:val="nil"/>
          <w:bottom w:val="nil"/>
          <w:right w:val="nil"/>
          <w:between w:val="nil"/>
        </w:pBdr>
        <w:spacing w:line="276" w:lineRule="auto"/>
        <w:ind w:left="720"/>
        <w:jc w:val="both"/>
        <w:rPr>
          <w:rFonts w:ascii="Arial" w:eastAsia="Arial" w:hAnsi="Arial" w:cs="Arial"/>
          <w:b/>
          <w:color w:val="000000"/>
          <w:sz w:val="20"/>
          <w:szCs w:val="20"/>
        </w:rPr>
      </w:pPr>
    </w:p>
    <w:p w14:paraId="3E6A728C" w14:textId="77777777" w:rsidR="00FE786E" w:rsidRDefault="00000000">
      <w:pPr>
        <w:numPr>
          <w:ilvl w:val="0"/>
          <w:numId w:val="15"/>
        </w:numPr>
        <w:pBdr>
          <w:top w:val="nil"/>
          <w:left w:val="nil"/>
          <w:bottom w:val="nil"/>
          <w:right w:val="nil"/>
          <w:between w:val="nil"/>
        </w:pBdr>
        <w:spacing w:line="259" w:lineRule="auto"/>
        <w:jc w:val="both"/>
        <w:rPr>
          <w:rFonts w:ascii="Arial" w:eastAsia="Arial" w:hAnsi="Arial" w:cs="Arial"/>
          <w:color w:val="000000"/>
          <w:sz w:val="20"/>
          <w:szCs w:val="20"/>
        </w:rPr>
      </w:pPr>
      <w:r>
        <w:rPr>
          <w:rFonts w:ascii="Arial" w:eastAsia="Arial" w:hAnsi="Arial" w:cs="Arial"/>
          <w:color w:val="000000"/>
          <w:sz w:val="20"/>
          <w:szCs w:val="20"/>
        </w:rPr>
        <w:t>Generar fichas de pago, comprobantes y dar seguimiento a los trámites y servicios solicitados por el titular.</w:t>
      </w:r>
    </w:p>
    <w:p w14:paraId="14B92DD8" w14:textId="77777777" w:rsidR="00FE786E" w:rsidRDefault="00FE786E">
      <w:pPr>
        <w:pBdr>
          <w:top w:val="nil"/>
          <w:left w:val="nil"/>
          <w:bottom w:val="nil"/>
          <w:right w:val="nil"/>
          <w:between w:val="nil"/>
        </w:pBdr>
        <w:spacing w:line="276" w:lineRule="auto"/>
        <w:ind w:left="709"/>
        <w:jc w:val="both"/>
        <w:rPr>
          <w:rFonts w:ascii="Arial" w:eastAsia="Arial" w:hAnsi="Arial" w:cs="Arial"/>
          <w:b/>
          <w:color w:val="000000"/>
          <w:sz w:val="20"/>
          <w:szCs w:val="20"/>
        </w:rPr>
      </w:pPr>
    </w:p>
    <w:p w14:paraId="1F2067CD" w14:textId="77777777" w:rsidR="00FE786E" w:rsidRDefault="00000000">
      <w:pPr>
        <w:numPr>
          <w:ilvl w:val="0"/>
          <w:numId w:val="15"/>
        </w:numPr>
        <w:pBdr>
          <w:top w:val="nil"/>
          <w:left w:val="nil"/>
          <w:bottom w:val="nil"/>
          <w:right w:val="nil"/>
          <w:between w:val="nil"/>
        </w:pBdr>
        <w:spacing w:line="276" w:lineRule="auto"/>
        <w:rPr>
          <w:rFonts w:ascii="Arial" w:eastAsia="Arial" w:hAnsi="Arial" w:cs="Arial"/>
          <w:color w:val="000000"/>
          <w:sz w:val="20"/>
          <w:szCs w:val="20"/>
        </w:rPr>
      </w:pPr>
      <w:r>
        <w:rPr>
          <w:rFonts w:ascii="Arial" w:eastAsia="Arial" w:hAnsi="Arial" w:cs="Arial"/>
          <w:color w:val="000000"/>
          <w:sz w:val="20"/>
          <w:szCs w:val="20"/>
        </w:rPr>
        <w:t>Registrar su inscripción al evento.</w:t>
      </w:r>
    </w:p>
    <w:p w14:paraId="393ADD05" w14:textId="77777777" w:rsidR="00FE786E" w:rsidRDefault="00FE786E">
      <w:pPr>
        <w:pBdr>
          <w:top w:val="nil"/>
          <w:left w:val="nil"/>
          <w:bottom w:val="nil"/>
          <w:right w:val="nil"/>
          <w:between w:val="nil"/>
        </w:pBdr>
        <w:spacing w:line="276" w:lineRule="auto"/>
        <w:ind w:left="709"/>
        <w:rPr>
          <w:rFonts w:ascii="Arial" w:eastAsia="Arial" w:hAnsi="Arial" w:cs="Arial"/>
          <w:color w:val="000000"/>
          <w:sz w:val="20"/>
          <w:szCs w:val="20"/>
        </w:rPr>
      </w:pPr>
    </w:p>
    <w:p w14:paraId="223DCF7A" w14:textId="77777777" w:rsidR="00FE786E" w:rsidRDefault="00000000">
      <w:pPr>
        <w:numPr>
          <w:ilvl w:val="0"/>
          <w:numId w:val="15"/>
        </w:numPr>
        <w:pBdr>
          <w:top w:val="nil"/>
          <w:left w:val="nil"/>
          <w:bottom w:val="nil"/>
          <w:right w:val="nil"/>
          <w:between w:val="nil"/>
        </w:pBdr>
        <w:spacing w:line="276" w:lineRule="auto"/>
        <w:rPr>
          <w:rFonts w:ascii="Arial" w:eastAsia="Arial" w:hAnsi="Arial" w:cs="Arial"/>
          <w:color w:val="000000"/>
          <w:sz w:val="20"/>
          <w:szCs w:val="20"/>
        </w:rPr>
      </w:pPr>
      <w:r>
        <w:rPr>
          <w:rFonts w:ascii="Arial" w:eastAsia="Arial" w:hAnsi="Arial" w:cs="Arial"/>
          <w:color w:val="000000"/>
          <w:sz w:val="20"/>
          <w:szCs w:val="20"/>
        </w:rPr>
        <w:t xml:space="preserve">Generar listas de asistencias y validación de </w:t>
      </w:r>
      <w:proofErr w:type="gramStart"/>
      <w:r>
        <w:rPr>
          <w:rFonts w:ascii="Arial" w:eastAsia="Arial" w:hAnsi="Arial" w:cs="Arial"/>
          <w:color w:val="000000"/>
          <w:sz w:val="20"/>
          <w:szCs w:val="20"/>
        </w:rPr>
        <w:t>las mismas</w:t>
      </w:r>
      <w:proofErr w:type="gramEnd"/>
      <w:r>
        <w:rPr>
          <w:rFonts w:ascii="Arial" w:eastAsia="Arial" w:hAnsi="Arial" w:cs="Arial"/>
          <w:color w:val="000000"/>
          <w:sz w:val="20"/>
          <w:szCs w:val="20"/>
        </w:rPr>
        <w:t>.</w:t>
      </w:r>
    </w:p>
    <w:p w14:paraId="384D39D0" w14:textId="77777777" w:rsidR="00FE786E" w:rsidRDefault="00FE786E">
      <w:pPr>
        <w:pBdr>
          <w:top w:val="nil"/>
          <w:left w:val="nil"/>
          <w:bottom w:val="nil"/>
          <w:right w:val="nil"/>
          <w:between w:val="nil"/>
        </w:pBdr>
        <w:spacing w:line="276" w:lineRule="auto"/>
        <w:ind w:left="709" w:firstLine="60"/>
        <w:rPr>
          <w:rFonts w:ascii="Arial" w:eastAsia="Arial" w:hAnsi="Arial" w:cs="Arial"/>
          <w:color w:val="000000"/>
          <w:sz w:val="20"/>
          <w:szCs w:val="20"/>
        </w:rPr>
      </w:pPr>
    </w:p>
    <w:p w14:paraId="05AFA6C6" w14:textId="77777777" w:rsidR="00FE786E" w:rsidRDefault="00000000">
      <w:pPr>
        <w:numPr>
          <w:ilvl w:val="0"/>
          <w:numId w:val="15"/>
        </w:numPr>
        <w:pBdr>
          <w:top w:val="nil"/>
          <w:left w:val="nil"/>
          <w:bottom w:val="nil"/>
          <w:right w:val="nil"/>
          <w:between w:val="nil"/>
        </w:pBdr>
        <w:spacing w:line="276" w:lineRule="auto"/>
        <w:rPr>
          <w:rFonts w:ascii="Arial" w:eastAsia="Arial" w:hAnsi="Arial" w:cs="Arial"/>
          <w:color w:val="000000"/>
          <w:sz w:val="20"/>
          <w:szCs w:val="20"/>
        </w:rPr>
      </w:pPr>
      <w:r>
        <w:rPr>
          <w:rFonts w:ascii="Arial" w:eastAsia="Arial" w:hAnsi="Arial" w:cs="Arial"/>
          <w:color w:val="000000"/>
          <w:sz w:val="20"/>
          <w:szCs w:val="20"/>
        </w:rPr>
        <w:t>Generar estadísticas para informes obligatorios ante otros organismos públicos.</w:t>
      </w:r>
    </w:p>
    <w:p w14:paraId="3E9DB4F9" w14:textId="77777777" w:rsidR="00FE786E" w:rsidRDefault="00FE786E">
      <w:pPr>
        <w:pBdr>
          <w:top w:val="nil"/>
          <w:left w:val="nil"/>
          <w:bottom w:val="nil"/>
          <w:right w:val="nil"/>
          <w:between w:val="nil"/>
        </w:pBdr>
        <w:spacing w:line="276" w:lineRule="auto"/>
        <w:ind w:left="709"/>
        <w:rPr>
          <w:rFonts w:ascii="Arial" w:eastAsia="Arial" w:hAnsi="Arial" w:cs="Arial"/>
          <w:color w:val="000000"/>
          <w:sz w:val="20"/>
          <w:szCs w:val="20"/>
        </w:rPr>
      </w:pPr>
    </w:p>
    <w:p w14:paraId="43349364" w14:textId="77777777" w:rsidR="00FE786E" w:rsidRDefault="00000000">
      <w:pPr>
        <w:numPr>
          <w:ilvl w:val="0"/>
          <w:numId w:val="15"/>
        </w:numPr>
        <w:pBdr>
          <w:top w:val="nil"/>
          <w:left w:val="nil"/>
          <w:bottom w:val="nil"/>
          <w:right w:val="nil"/>
          <w:between w:val="nil"/>
        </w:pBdr>
        <w:spacing w:after="160" w:line="259" w:lineRule="auto"/>
        <w:jc w:val="both"/>
        <w:rPr>
          <w:rFonts w:ascii="Arial" w:eastAsia="Arial" w:hAnsi="Arial" w:cs="Arial"/>
          <w:color w:val="000000"/>
          <w:sz w:val="20"/>
          <w:szCs w:val="20"/>
        </w:rPr>
      </w:pPr>
      <w:r>
        <w:rPr>
          <w:rFonts w:ascii="Arial" w:eastAsia="Arial" w:hAnsi="Arial" w:cs="Arial"/>
          <w:color w:val="000000"/>
          <w:sz w:val="20"/>
          <w:szCs w:val="20"/>
        </w:rPr>
        <w:t>Generación de reportes, indicadores y registros estadísticos para informes obligatorios ante otros organismos públicos.</w:t>
      </w:r>
    </w:p>
    <w:p w14:paraId="5307427C" w14:textId="77777777" w:rsidR="00FE786E" w:rsidRDefault="00000000">
      <w:pPr>
        <w:spacing w:line="276" w:lineRule="auto"/>
        <w:jc w:val="both"/>
        <w:rPr>
          <w:rFonts w:ascii="Arial" w:eastAsia="Arial" w:hAnsi="Arial" w:cs="Arial"/>
          <w:b/>
          <w:sz w:val="20"/>
          <w:szCs w:val="20"/>
        </w:rPr>
      </w:pPr>
      <w:r>
        <w:rPr>
          <w:rFonts w:ascii="Arial" w:eastAsia="Arial" w:hAnsi="Arial" w:cs="Arial"/>
          <w:b/>
          <w:sz w:val="20"/>
          <w:szCs w:val="20"/>
        </w:rPr>
        <w:t xml:space="preserve">Los datos personales que se recaben por parte de la Dirección General de Gobierno </w:t>
      </w:r>
      <w:proofErr w:type="gramStart"/>
      <w:r>
        <w:rPr>
          <w:rFonts w:ascii="Arial" w:eastAsia="Arial" w:hAnsi="Arial" w:cs="Arial"/>
          <w:b/>
          <w:sz w:val="20"/>
          <w:szCs w:val="20"/>
        </w:rPr>
        <w:t>Digital,</w:t>
      </w:r>
      <w:proofErr w:type="gramEnd"/>
      <w:r>
        <w:rPr>
          <w:rFonts w:ascii="Arial" w:eastAsia="Arial" w:hAnsi="Arial" w:cs="Arial"/>
          <w:b/>
          <w:sz w:val="20"/>
          <w:szCs w:val="20"/>
        </w:rPr>
        <w:t xml:space="preserve"> serán utilizados en término de sus atribuciones conferidas.</w:t>
      </w:r>
    </w:p>
    <w:p w14:paraId="588E831C" w14:textId="77777777" w:rsidR="00FE786E" w:rsidRDefault="00FE786E">
      <w:pPr>
        <w:spacing w:line="276" w:lineRule="auto"/>
        <w:jc w:val="both"/>
        <w:rPr>
          <w:rFonts w:ascii="Arial" w:eastAsia="Arial" w:hAnsi="Arial" w:cs="Arial"/>
          <w:b/>
          <w:sz w:val="20"/>
          <w:szCs w:val="20"/>
          <w:highlight w:val="yellow"/>
        </w:rPr>
      </w:pPr>
    </w:p>
    <w:p w14:paraId="6E48B0DF" w14:textId="77777777" w:rsidR="00FE786E" w:rsidRDefault="00000000">
      <w:pPr>
        <w:spacing w:line="276" w:lineRule="auto"/>
        <w:jc w:val="both"/>
        <w:rPr>
          <w:rFonts w:ascii="Arial" w:eastAsia="Arial" w:hAnsi="Arial" w:cs="Arial"/>
          <w:b/>
          <w:sz w:val="20"/>
          <w:szCs w:val="20"/>
        </w:rPr>
      </w:pPr>
      <w:r>
        <w:rPr>
          <w:rFonts w:ascii="Arial" w:eastAsia="Arial" w:hAnsi="Arial" w:cs="Arial"/>
          <w:b/>
          <w:sz w:val="20"/>
          <w:szCs w:val="20"/>
        </w:rPr>
        <w:t>III. Tipo de datos sometidos a tratamiento</w:t>
      </w:r>
    </w:p>
    <w:p w14:paraId="75B643D5" w14:textId="77777777" w:rsidR="00FE786E" w:rsidRDefault="00FE786E">
      <w:pPr>
        <w:spacing w:line="276" w:lineRule="auto"/>
        <w:jc w:val="both"/>
        <w:rPr>
          <w:rFonts w:ascii="Arial" w:eastAsia="Arial" w:hAnsi="Arial" w:cs="Arial"/>
          <w:b/>
          <w:sz w:val="20"/>
          <w:szCs w:val="20"/>
          <w:highlight w:val="yellow"/>
        </w:rPr>
      </w:pPr>
    </w:p>
    <w:p w14:paraId="6C554713" w14:textId="77777777" w:rsidR="00FE786E" w:rsidRDefault="00000000">
      <w:pPr>
        <w:numPr>
          <w:ilvl w:val="0"/>
          <w:numId w:val="1"/>
        </w:numPr>
        <w:pBdr>
          <w:top w:val="nil"/>
          <w:left w:val="nil"/>
          <w:bottom w:val="nil"/>
          <w:right w:val="nil"/>
          <w:between w:val="nil"/>
        </w:pBdr>
        <w:spacing w:line="259" w:lineRule="auto"/>
        <w:ind w:left="426"/>
        <w:jc w:val="both"/>
        <w:rPr>
          <w:rFonts w:ascii="Arial" w:eastAsia="Arial" w:hAnsi="Arial" w:cs="Arial"/>
          <w:b/>
          <w:color w:val="000000"/>
          <w:sz w:val="20"/>
          <w:szCs w:val="20"/>
        </w:rPr>
      </w:pPr>
      <w:r>
        <w:rPr>
          <w:rFonts w:ascii="Arial" w:eastAsia="Arial" w:hAnsi="Arial" w:cs="Arial"/>
          <w:b/>
          <w:color w:val="000000"/>
          <w:sz w:val="20"/>
          <w:szCs w:val="20"/>
        </w:rPr>
        <w:t xml:space="preserve">Acceso y atención a trámites y servicios digitales en programas, sistemas, plataformas y aplicativos: </w:t>
      </w:r>
    </w:p>
    <w:p w14:paraId="1E94981E" w14:textId="77777777" w:rsidR="00FE786E" w:rsidRDefault="00FE786E">
      <w:pPr>
        <w:pBdr>
          <w:top w:val="nil"/>
          <w:left w:val="nil"/>
          <w:bottom w:val="nil"/>
          <w:right w:val="nil"/>
          <w:between w:val="nil"/>
        </w:pBdr>
        <w:spacing w:line="259" w:lineRule="auto"/>
        <w:ind w:left="426"/>
        <w:jc w:val="both"/>
        <w:rPr>
          <w:rFonts w:ascii="Arial" w:eastAsia="Arial" w:hAnsi="Arial" w:cs="Arial"/>
          <w:b/>
          <w:color w:val="000000"/>
          <w:sz w:val="20"/>
          <w:szCs w:val="20"/>
        </w:rPr>
      </w:pPr>
    </w:p>
    <w:p w14:paraId="459C863F" w14:textId="77777777" w:rsidR="00FE786E" w:rsidRDefault="00000000">
      <w:pPr>
        <w:numPr>
          <w:ilvl w:val="0"/>
          <w:numId w:val="2"/>
        </w:numPr>
        <w:pBdr>
          <w:top w:val="nil"/>
          <w:left w:val="nil"/>
          <w:bottom w:val="nil"/>
          <w:right w:val="nil"/>
          <w:between w:val="nil"/>
        </w:pBdr>
        <w:spacing w:after="160" w:line="256" w:lineRule="auto"/>
        <w:jc w:val="both"/>
        <w:rPr>
          <w:rFonts w:ascii="Arial" w:eastAsia="Arial" w:hAnsi="Arial" w:cs="Arial"/>
          <w:color w:val="000000"/>
          <w:sz w:val="20"/>
          <w:szCs w:val="20"/>
        </w:rPr>
      </w:pPr>
      <w:bookmarkStart w:id="1" w:name="_heading=h.30j0zll" w:colFirst="0" w:colLast="0"/>
      <w:bookmarkEnd w:id="1"/>
      <w:r>
        <w:rPr>
          <w:rFonts w:ascii="Arial" w:eastAsia="Arial" w:hAnsi="Arial" w:cs="Arial"/>
          <w:color w:val="000000"/>
          <w:sz w:val="20"/>
          <w:szCs w:val="20"/>
        </w:rPr>
        <w:t>De identificación y contacto: nombre(s), apellidos, edad, sexo, lugar y fecha de nacimiento, nacionalidad, firma, identificación para votar con fotografía expedida por el Instituto Nacional Electoral (INE), Clave Única de Registro de Población (CURP), Clave de Registro Federal de Contribuyentes (RFC), correo electrónico, número de teléfono, domicilio para oír y recibir notificaciones. </w:t>
      </w:r>
    </w:p>
    <w:p w14:paraId="20D70671" w14:textId="77777777" w:rsidR="00FE786E" w:rsidRDefault="00FE786E">
      <w:pPr>
        <w:jc w:val="both"/>
        <w:rPr>
          <w:rFonts w:ascii="Arial" w:eastAsia="Arial" w:hAnsi="Arial" w:cs="Arial"/>
          <w:sz w:val="20"/>
          <w:szCs w:val="20"/>
          <w:highlight w:val="yellow"/>
        </w:rPr>
      </w:pPr>
    </w:p>
    <w:p w14:paraId="741ED193" w14:textId="77777777" w:rsidR="00FE786E" w:rsidRDefault="00000000">
      <w:pPr>
        <w:spacing w:line="276" w:lineRule="auto"/>
        <w:jc w:val="both"/>
        <w:rPr>
          <w:rFonts w:ascii="Arial" w:eastAsia="Arial" w:hAnsi="Arial" w:cs="Arial"/>
          <w:sz w:val="20"/>
          <w:szCs w:val="20"/>
        </w:rPr>
      </w:pPr>
      <w:r>
        <w:rPr>
          <w:rFonts w:ascii="Arial" w:eastAsia="Arial" w:hAnsi="Arial" w:cs="Arial"/>
          <w:sz w:val="20"/>
          <w:szCs w:val="20"/>
        </w:rPr>
        <w:t>Adicionalmente, se utilizarán los siguientes datos personales considerados como sensibles, que requieren de especial protección:</w:t>
      </w:r>
    </w:p>
    <w:p w14:paraId="5D5ADAE7" w14:textId="77777777" w:rsidR="00FE786E" w:rsidRDefault="00FE786E">
      <w:pPr>
        <w:spacing w:line="276" w:lineRule="auto"/>
        <w:jc w:val="both"/>
        <w:rPr>
          <w:rFonts w:ascii="Arial" w:eastAsia="Arial" w:hAnsi="Arial" w:cs="Arial"/>
          <w:sz w:val="20"/>
          <w:szCs w:val="20"/>
        </w:rPr>
      </w:pPr>
    </w:p>
    <w:p w14:paraId="018CBC58" w14:textId="241D0ACF" w:rsidR="00FE786E" w:rsidRDefault="00000000">
      <w:pPr>
        <w:numPr>
          <w:ilvl w:val="0"/>
          <w:numId w:val="3"/>
        </w:numPr>
        <w:pBdr>
          <w:top w:val="nil"/>
          <w:left w:val="nil"/>
          <w:bottom w:val="nil"/>
          <w:right w:val="nil"/>
          <w:between w:val="nil"/>
        </w:pBdr>
        <w:spacing w:line="259" w:lineRule="auto"/>
        <w:jc w:val="both"/>
        <w:rPr>
          <w:rFonts w:ascii="Arial" w:eastAsia="Arial" w:hAnsi="Arial" w:cs="Arial"/>
          <w:color w:val="000000"/>
          <w:sz w:val="20"/>
          <w:szCs w:val="20"/>
        </w:rPr>
      </w:pPr>
      <w:r>
        <w:rPr>
          <w:rFonts w:ascii="Arial" w:eastAsia="Arial" w:hAnsi="Arial" w:cs="Arial"/>
          <w:color w:val="000000"/>
          <w:sz w:val="20"/>
          <w:szCs w:val="20"/>
        </w:rPr>
        <w:t>Datos Biométricos</w:t>
      </w:r>
      <w:r w:rsidR="00E04C06">
        <w:rPr>
          <w:rFonts w:ascii="Arial" w:eastAsia="Arial" w:hAnsi="Arial" w:cs="Arial"/>
          <w:color w:val="000000"/>
          <w:sz w:val="20"/>
          <w:szCs w:val="20"/>
        </w:rPr>
        <w:t>: Huella Dactilar</w:t>
      </w:r>
    </w:p>
    <w:p w14:paraId="0F222914" w14:textId="77777777" w:rsidR="00FE786E" w:rsidRDefault="00FE786E">
      <w:pPr>
        <w:pBdr>
          <w:top w:val="nil"/>
          <w:left w:val="nil"/>
          <w:bottom w:val="nil"/>
          <w:right w:val="nil"/>
          <w:between w:val="nil"/>
        </w:pBdr>
        <w:spacing w:line="259" w:lineRule="auto"/>
        <w:ind w:left="720"/>
        <w:jc w:val="both"/>
        <w:rPr>
          <w:rFonts w:ascii="Arial" w:eastAsia="Arial" w:hAnsi="Arial" w:cs="Arial"/>
          <w:color w:val="000000"/>
          <w:sz w:val="20"/>
          <w:szCs w:val="20"/>
          <w:highlight w:val="yellow"/>
        </w:rPr>
      </w:pPr>
    </w:p>
    <w:p w14:paraId="2C8EA515" w14:textId="77777777" w:rsidR="00FE786E" w:rsidRDefault="00000000">
      <w:pPr>
        <w:numPr>
          <w:ilvl w:val="0"/>
          <w:numId w:val="1"/>
        </w:numPr>
        <w:pBdr>
          <w:top w:val="nil"/>
          <w:left w:val="nil"/>
          <w:bottom w:val="nil"/>
          <w:right w:val="nil"/>
          <w:between w:val="nil"/>
        </w:pBdr>
        <w:spacing w:line="259" w:lineRule="auto"/>
        <w:ind w:left="426"/>
        <w:jc w:val="both"/>
        <w:rPr>
          <w:rFonts w:ascii="Arial" w:eastAsia="Arial" w:hAnsi="Arial" w:cs="Arial"/>
          <w:b/>
          <w:color w:val="000000"/>
          <w:sz w:val="20"/>
          <w:szCs w:val="20"/>
        </w:rPr>
      </w:pPr>
      <w:r>
        <w:rPr>
          <w:rFonts w:ascii="Arial" w:eastAsia="Arial" w:hAnsi="Arial" w:cs="Arial"/>
          <w:b/>
          <w:color w:val="000000"/>
          <w:sz w:val="20"/>
          <w:szCs w:val="20"/>
        </w:rPr>
        <w:t>Realización de trámites y servicios en ventanilla;</w:t>
      </w:r>
    </w:p>
    <w:p w14:paraId="775FDA2C" w14:textId="77777777" w:rsidR="00FE786E" w:rsidRDefault="00FE786E">
      <w:pPr>
        <w:pBdr>
          <w:top w:val="nil"/>
          <w:left w:val="nil"/>
          <w:bottom w:val="nil"/>
          <w:right w:val="nil"/>
          <w:between w:val="nil"/>
        </w:pBdr>
        <w:spacing w:line="256" w:lineRule="auto"/>
        <w:ind w:left="720"/>
        <w:jc w:val="both"/>
        <w:rPr>
          <w:rFonts w:ascii="Arial" w:eastAsia="Arial" w:hAnsi="Arial" w:cs="Arial"/>
          <w:color w:val="000000"/>
          <w:sz w:val="20"/>
          <w:szCs w:val="20"/>
        </w:rPr>
      </w:pPr>
    </w:p>
    <w:p w14:paraId="3341D3BE" w14:textId="77777777" w:rsidR="00FE786E" w:rsidRDefault="00000000">
      <w:pPr>
        <w:numPr>
          <w:ilvl w:val="0"/>
          <w:numId w:val="4"/>
        </w:numPr>
        <w:pBdr>
          <w:top w:val="nil"/>
          <w:left w:val="nil"/>
          <w:bottom w:val="nil"/>
          <w:right w:val="nil"/>
          <w:between w:val="nil"/>
        </w:pBdr>
        <w:spacing w:after="160" w:line="256" w:lineRule="auto"/>
        <w:jc w:val="both"/>
        <w:rPr>
          <w:rFonts w:ascii="Arial" w:eastAsia="Arial" w:hAnsi="Arial" w:cs="Arial"/>
          <w:color w:val="000000"/>
          <w:sz w:val="20"/>
          <w:szCs w:val="20"/>
        </w:rPr>
      </w:pPr>
      <w:r>
        <w:rPr>
          <w:rFonts w:ascii="Arial" w:eastAsia="Arial" w:hAnsi="Arial" w:cs="Arial"/>
          <w:color w:val="000000"/>
          <w:sz w:val="20"/>
          <w:szCs w:val="20"/>
        </w:rPr>
        <w:t>De identificación y contacto: nombre(s), apellidos, edad, sexo, lugar y fecha de nacimiento, nacionalidad, firma, identificación para votar con fotografía expedida por el Instituto Nacional Electoral (INE), Clave Única de Registro de Población (CURP), Clave de Registro Federal de Contribuyentes (RFC), correo electrónico, número de teléfono, domicilio para oír y recibir notificaciones. </w:t>
      </w:r>
    </w:p>
    <w:p w14:paraId="7F64E4BB" w14:textId="77777777" w:rsidR="00FE786E" w:rsidRDefault="00000000">
      <w:pPr>
        <w:spacing w:line="276" w:lineRule="auto"/>
        <w:jc w:val="both"/>
        <w:rPr>
          <w:rFonts w:ascii="Arial" w:eastAsia="Arial" w:hAnsi="Arial" w:cs="Arial"/>
          <w:sz w:val="20"/>
          <w:szCs w:val="20"/>
        </w:rPr>
      </w:pPr>
      <w:r>
        <w:rPr>
          <w:rFonts w:ascii="Arial" w:eastAsia="Arial" w:hAnsi="Arial" w:cs="Arial"/>
          <w:sz w:val="20"/>
          <w:szCs w:val="20"/>
        </w:rPr>
        <w:lastRenderedPageBreak/>
        <w:t>Adicionalmente, se utilizarán los siguientes datos personales considerados como sensibles, que requieren de especial protección:</w:t>
      </w:r>
    </w:p>
    <w:p w14:paraId="5CA7C96D" w14:textId="77777777" w:rsidR="00FE786E" w:rsidRDefault="00FE786E">
      <w:pPr>
        <w:spacing w:line="276" w:lineRule="auto"/>
        <w:jc w:val="both"/>
        <w:rPr>
          <w:rFonts w:ascii="Arial" w:eastAsia="Arial" w:hAnsi="Arial" w:cs="Arial"/>
          <w:sz w:val="20"/>
          <w:szCs w:val="20"/>
        </w:rPr>
      </w:pPr>
    </w:p>
    <w:p w14:paraId="2BE73F3A" w14:textId="1350A521" w:rsidR="00FE786E" w:rsidRDefault="00000000">
      <w:pPr>
        <w:numPr>
          <w:ilvl w:val="0"/>
          <w:numId w:val="3"/>
        </w:numPr>
        <w:pBdr>
          <w:top w:val="nil"/>
          <w:left w:val="nil"/>
          <w:bottom w:val="nil"/>
          <w:right w:val="nil"/>
          <w:between w:val="nil"/>
        </w:pBdr>
        <w:spacing w:line="259" w:lineRule="auto"/>
        <w:jc w:val="both"/>
        <w:rPr>
          <w:rFonts w:ascii="Arial" w:eastAsia="Arial" w:hAnsi="Arial" w:cs="Arial"/>
          <w:color w:val="000000"/>
          <w:sz w:val="20"/>
          <w:szCs w:val="20"/>
        </w:rPr>
      </w:pPr>
      <w:r>
        <w:rPr>
          <w:rFonts w:ascii="Arial" w:eastAsia="Arial" w:hAnsi="Arial" w:cs="Arial"/>
          <w:color w:val="000000"/>
          <w:sz w:val="20"/>
          <w:szCs w:val="20"/>
        </w:rPr>
        <w:t>Datos Biométricos</w:t>
      </w:r>
      <w:r w:rsidR="00E04C06">
        <w:rPr>
          <w:rFonts w:ascii="Arial" w:eastAsia="Arial" w:hAnsi="Arial" w:cs="Arial"/>
          <w:color w:val="000000"/>
          <w:sz w:val="20"/>
          <w:szCs w:val="20"/>
        </w:rPr>
        <w:t>: Huella Dactilar.</w:t>
      </w:r>
    </w:p>
    <w:p w14:paraId="61716BBC" w14:textId="77777777" w:rsidR="00FE786E" w:rsidRDefault="00FE786E">
      <w:pPr>
        <w:pBdr>
          <w:top w:val="nil"/>
          <w:left w:val="nil"/>
          <w:bottom w:val="nil"/>
          <w:right w:val="nil"/>
          <w:between w:val="nil"/>
        </w:pBdr>
        <w:spacing w:line="259" w:lineRule="auto"/>
        <w:ind w:left="720"/>
        <w:jc w:val="both"/>
        <w:rPr>
          <w:rFonts w:ascii="Arial" w:eastAsia="Arial" w:hAnsi="Arial" w:cs="Arial"/>
          <w:color w:val="000000"/>
          <w:sz w:val="20"/>
          <w:szCs w:val="20"/>
        </w:rPr>
      </w:pPr>
    </w:p>
    <w:p w14:paraId="573EF911" w14:textId="77777777" w:rsidR="00FE786E" w:rsidRDefault="00000000">
      <w:pPr>
        <w:numPr>
          <w:ilvl w:val="0"/>
          <w:numId w:val="1"/>
        </w:numPr>
        <w:pBdr>
          <w:top w:val="nil"/>
          <w:left w:val="nil"/>
          <w:bottom w:val="nil"/>
          <w:right w:val="nil"/>
          <w:between w:val="nil"/>
        </w:pBdr>
        <w:spacing w:line="259" w:lineRule="auto"/>
        <w:ind w:left="284"/>
        <w:jc w:val="both"/>
        <w:rPr>
          <w:rFonts w:ascii="Arial" w:eastAsia="Arial" w:hAnsi="Arial" w:cs="Arial"/>
          <w:b/>
          <w:color w:val="000000"/>
          <w:sz w:val="20"/>
          <w:szCs w:val="20"/>
        </w:rPr>
      </w:pPr>
      <w:r>
        <w:rPr>
          <w:rFonts w:ascii="Arial" w:eastAsia="Arial" w:hAnsi="Arial" w:cs="Arial"/>
          <w:b/>
          <w:color w:val="000000"/>
          <w:sz w:val="20"/>
          <w:szCs w:val="20"/>
        </w:rPr>
        <w:t>Vinculación en la realización de eventos y creación de mecanismos de capacitación.</w:t>
      </w:r>
    </w:p>
    <w:p w14:paraId="25E5DEFD" w14:textId="77777777" w:rsidR="00FE786E" w:rsidRDefault="00FE786E">
      <w:pPr>
        <w:pBdr>
          <w:top w:val="nil"/>
          <w:left w:val="nil"/>
          <w:bottom w:val="nil"/>
          <w:right w:val="nil"/>
          <w:between w:val="nil"/>
        </w:pBdr>
        <w:spacing w:line="259" w:lineRule="auto"/>
        <w:ind w:left="284"/>
        <w:jc w:val="both"/>
        <w:rPr>
          <w:rFonts w:ascii="Arial" w:eastAsia="Arial" w:hAnsi="Arial" w:cs="Arial"/>
          <w:color w:val="000000"/>
          <w:sz w:val="20"/>
          <w:szCs w:val="20"/>
          <w:highlight w:val="yellow"/>
        </w:rPr>
      </w:pPr>
    </w:p>
    <w:p w14:paraId="7EA85344" w14:textId="77777777" w:rsidR="00FE786E" w:rsidRDefault="00000000">
      <w:pPr>
        <w:numPr>
          <w:ilvl w:val="0"/>
          <w:numId w:val="5"/>
        </w:numPr>
        <w:pBdr>
          <w:top w:val="nil"/>
          <w:left w:val="nil"/>
          <w:bottom w:val="nil"/>
          <w:right w:val="nil"/>
          <w:between w:val="nil"/>
        </w:pBdr>
        <w:spacing w:after="160" w:line="256" w:lineRule="auto"/>
        <w:jc w:val="both"/>
        <w:rPr>
          <w:rFonts w:ascii="Arial" w:eastAsia="Arial" w:hAnsi="Arial" w:cs="Arial"/>
          <w:color w:val="000000"/>
          <w:sz w:val="20"/>
          <w:szCs w:val="20"/>
        </w:rPr>
      </w:pPr>
      <w:r>
        <w:rPr>
          <w:rFonts w:ascii="Arial" w:eastAsia="Arial" w:hAnsi="Arial" w:cs="Arial"/>
          <w:color w:val="000000"/>
          <w:sz w:val="20"/>
          <w:szCs w:val="20"/>
        </w:rPr>
        <w:t>De identificación y contacto: Nombre(s), apellidos, edad, sexo, lugar y fecha de nacimiento, nacionalidad, firma, identificación para votar con fotografía expedida por el Instituto Nacional Electoral (INE), Clave Única de Registro de Población (CURP), Clave de Registro Federal de Contribuyentes (RFC), correo electrónico, número de teléfono, domicilio para oír y recibir notificaciones. </w:t>
      </w:r>
    </w:p>
    <w:p w14:paraId="1A8F6339" w14:textId="77777777" w:rsidR="00FE786E" w:rsidRDefault="00000000">
      <w:pPr>
        <w:spacing w:line="276" w:lineRule="auto"/>
        <w:jc w:val="both"/>
        <w:rPr>
          <w:rFonts w:ascii="Arial" w:eastAsia="Arial" w:hAnsi="Arial" w:cs="Arial"/>
          <w:sz w:val="20"/>
          <w:szCs w:val="20"/>
        </w:rPr>
      </w:pPr>
      <w:r>
        <w:rPr>
          <w:rFonts w:ascii="Arial" w:eastAsia="Arial" w:hAnsi="Arial" w:cs="Arial"/>
          <w:sz w:val="20"/>
          <w:szCs w:val="20"/>
        </w:rPr>
        <w:t>Adicionalmente, se utilizarán los siguientes datos personales considerados como sensibles, que requieren de especial protección:</w:t>
      </w:r>
    </w:p>
    <w:p w14:paraId="09DE3D94" w14:textId="77777777" w:rsidR="00FE786E" w:rsidRDefault="00FE786E">
      <w:pPr>
        <w:spacing w:line="276" w:lineRule="auto"/>
        <w:jc w:val="both"/>
        <w:rPr>
          <w:rFonts w:ascii="Arial" w:eastAsia="Arial" w:hAnsi="Arial" w:cs="Arial"/>
          <w:sz w:val="20"/>
          <w:szCs w:val="20"/>
        </w:rPr>
      </w:pPr>
    </w:p>
    <w:p w14:paraId="2DED0F43" w14:textId="647017FF" w:rsidR="00FE786E" w:rsidRDefault="00000000">
      <w:pPr>
        <w:numPr>
          <w:ilvl w:val="0"/>
          <w:numId w:val="3"/>
        </w:numPr>
        <w:pBdr>
          <w:top w:val="nil"/>
          <w:left w:val="nil"/>
          <w:bottom w:val="nil"/>
          <w:right w:val="nil"/>
          <w:between w:val="nil"/>
        </w:pBdr>
        <w:spacing w:line="259" w:lineRule="auto"/>
        <w:jc w:val="both"/>
        <w:rPr>
          <w:rFonts w:ascii="Arial" w:eastAsia="Arial" w:hAnsi="Arial" w:cs="Arial"/>
          <w:color w:val="000000"/>
          <w:sz w:val="20"/>
          <w:szCs w:val="20"/>
        </w:rPr>
      </w:pPr>
      <w:r>
        <w:rPr>
          <w:rFonts w:ascii="Arial" w:eastAsia="Arial" w:hAnsi="Arial" w:cs="Arial"/>
          <w:color w:val="000000"/>
          <w:sz w:val="20"/>
          <w:szCs w:val="20"/>
        </w:rPr>
        <w:t>Datos Biométricos</w:t>
      </w:r>
      <w:r w:rsidR="00E04C06">
        <w:rPr>
          <w:rFonts w:ascii="Arial" w:eastAsia="Arial" w:hAnsi="Arial" w:cs="Arial"/>
          <w:color w:val="000000"/>
          <w:sz w:val="20"/>
          <w:szCs w:val="20"/>
        </w:rPr>
        <w:t>: Huella Dactilar</w:t>
      </w:r>
    </w:p>
    <w:p w14:paraId="7A6F5587" w14:textId="77777777" w:rsidR="00FE786E" w:rsidRDefault="00FE786E">
      <w:pPr>
        <w:pBdr>
          <w:top w:val="nil"/>
          <w:left w:val="nil"/>
          <w:bottom w:val="nil"/>
          <w:right w:val="nil"/>
          <w:between w:val="nil"/>
        </w:pBdr>
        <w:spacing w:line="259" w:lineRule="auto"/>
        <w:ind w:left="720"/>
        <w:jc w:val="both"/>
        <w:rPr>
          <w:rFonts w:ascii="Arial" w:eastAsia="Arial" w:hAnsi="Arial" w:cs="Arial"/>
          <w:color w:val="000000"/>
          <w:sz w:val="20"/>
          <w:szCs w:val="20"/>
        </w:rPr>
      </w:pPr>
    </w:p>
    <w:p w14:paraId="1C31143B" w14:textId="77777777" w:rsidR="00FE786E" w:rsidRDefault="00000000">
      <w:pPr>
        <w:numPr>
          <w:ilvl w:val="0"/>
          <w:numId w:val="1"/>
        </w:numPr>
        <w:pBdr>
          <w:top w:val="nil"/>
          <w:left w:val="nil"/>
          <w:bottom w:val="nil"/>
          <w:right w:val="nil"/>
          <w:between w:val="nil"/>
        </w:pBdr>
        <w:spacing w:line="259" w:lineRule="auto"/>
        <w:ind w:left="284"/>
        <w:jc w:val="both"/>
        <w:rPr>
          <w:rFonts w:ascii="Arial" w:eastAsia="Arial" w:hAnsi="Arial" w:cs="Arial"/>
          <w:b/>
          <w:color w:val="000000"/>
          <w:sz w:val="20"/>
          <w:szCs w:val="20"/>
        </w:rPr>
      </w:pPr>
      <w:r>
        <w:rPr>
          <w:rFonts w:ascii="Arial" w:eastAsia="Arial" w:hAnsi="Arial" w:cs="Arial"/>
          <w:b/>
          <w:color w:val="000000"/>
          <w:sz w:val="20"/>
          <w:szCs w:val="20"/>
        </w:rPr>
        <w:t>Para que las solicitudes de los Usuarios del Buzón Ciudadano puedan ser debidamente atendidas.</w:t>
      </w:r>
    </w:p>
    <w:p w14:paraId="21E1DC66" w14:textId="77777777" w:rsidR="00FE786E" w:rsidRDefault="00FE786E">
      <w:pPr>
        <w:pBdr>
          <w:top w:val="nil"/>
          <w:left w:val="nil"/>
          <w:bottom w:val="nil"/>
          <w:right w:val="nil"/>
          <w:between w:val="nil"/>
        </w:pBdr>
        <w:spacing w:line="259" w:lineRule="auto"/>
        <w:ind w:left="284"/>
        <w:jc w:val="both"/>
        <w:rPr>
          <w:rFonts w:ascii="Arial" w:eastAsia="Arial" w:hAnsi="Arial" w:cs="Arial"/>
          <w:color w:val="000000"/>
          <w:sz w:val="20"/>
          <w:szCs w:val="20"/>
          <w:highlight w:val="green"/>
        </w:rPr>
      </w:pPr>
    </w:p>
    <w:p w14:paraId="70D0FB09" w14:textId="77777777" w:rsidR="00FE786E" w:rsidRDefault="00000000">
      <w:pPr>
        <w:numPr>
          <w:ilvl w:val="0"/>
          <w:numId w:val="6"/>
        </w:numPr>
        <w:pBdr>
          <w:top w:val="nil"/>
          <w:left w:val="nil"/>
          <w:bottom w:val="nil"/>
          <w:right w:val="nil"/>
          <w:between w:val="nil"/>
        </w:pBdr>
        <w:spacing w:line="256" w:lineRule="auto"/>
        <w:jc w:val="both"/>
        <w:rPr>
          <w:rFonts w:ascii="Arial" w:eastAsia="Arial" w:hAnsi="Arial" w:cs="Arial"/>
          <w:color w:val="000000"/>
          <w:sz w:val="20"/>
          <w:szCs w:val="20"/>
        </w:rPr>
      </w:pPr>
      <w:r>
        <w:rPr>
          <w:rFonts w:ascii="Arial" w:eastAsia="Arial" w:hAnsi="Arial" w:cs="Arial"/>
          <w:color w:val="000000"/>
          <w:sz w:val="20"/>
          <w:szCs w:val="20"/>
        </w:rPr>
        <w:t>De identificación y contacto: Nombre(s), apellidos, Clave de Registro Federal de Contribuyentes (RFC), correo electrónico.</w:t>
      </w:r>
    </w:p>
    <w:p w14:paraId="1C3B7B23" w14:textId="77777777" w:rsidR="00FE786E" w:rsidRDefault="00FE786E">
      <w:pPr>
        <w:pBdr>
          <w:top w:val="nil"/>
          <w:left w:val="nil"/>
          <w:bottom w:val="nil"/>
          <w:right w:val="nil"/>
          <w:between w:val="nil"/>
        </w:pBdr>
        <w:spacing w:line="256" w:lineRule="auto"/>
        <w:ind w:left="720"/>
        <w:jc w:val="both"/>
        <w:rPr>
          <w:rFonts w:ascii="Arial" w:eastAsia="Arial" w:hAnsi="Arial" w:cs="Arial"/>
          <w:color w:val="000000"/>
          <w:sz w:val="20"/>
          <w:szCs w:val="20"/>
        </w:rPr>
      </w:pPr>
    </w:p>
    <w:p w14:paraId="30EFB2BA" w14:textId="77777777" w:rsidR="00FE786E" w:rsidRDefault="00000000">
      <w:pPr>
        <w:numPr>
          <w:ilvl w:val="0"/>
          <w:numId w:val="1"/>
        </w:numPr>
        <w:pBdr>
          <w:top w:val="nil"/>
          <w:left w:val="nil"/>
          <w:bottom w:val="nil"/>
          <w:right w:val="nil"/>
          <w:between w:val="nil"/>
        </w:pBdr>
        <w:spacing w:line="276" w:lineRule="auto"/>
        <w:ind w:left="426"/>
        <w:rPr>
          <w:rFonts w:ascii="Arial" w:eastAsia="Arial" w:hAnsi="Arial" w:cs="Arial"/>
          <w:b/>
          <w:color w:val="000000"/>
          <w:sz w:val="20"/>
          <w:szCs w:val="20"/>
        </w:rPr>
      </w:pPr>
      <w:r>
        <w:rPr>
          <w:rFonts w:ascii="Arial" w:eastAsia="Arial" w:hAnsi="Arial" w:cs="Arial"/>
          <w:b/>
          <w:color w:val="000000"/>
          <w:sz w:val="20"/>
          <w:szCs w:val="20"/>
        </w:rPr>
        <w:t xml:space="preserve">Acceder a la información vehicular correspondiente a la persona titular. </w:t>
      </w:r>
    </w:p>
    <w:p w14:paraId="76A84835" w14:textId="77777777" w:rsidR="00FE786E" w:rsidRDefault="00FE786E">
      <w:pPr>
        <w:pBdr>
          <w:top w:val="nil"/>
          <w:left w:val="nil"/>
          <w:bottom w:val="nil"/>
          <w:right w:val="nil"/>
          <w:between w:val="nil"/>
        </w:pBdr>
        <w:spacing w:line="276" w:lineRule="auto"/>
        <w:ind w:left="426"/>
        <w:rPr>
          <w:rFonts w:ascii="Arial" w:eastAsia="Arial" w:hAnsi="Arial" w:cs="Arial"/>
          <w:color w:val="000000"/>
          <w:sz w:val="20"/>
          <w:szCs w:val="20"/>
        </w:rPr>
      </w:pPr>
    </w:p>
    <w:p w14:paraId="30E713C3" w14:textId="77777777" w:rsidR="00FE786E" w:rsidRDefault="00000000">
      <w:pPr>
        <w:numPr>
          <w:ilvl w:val="0"/>
          <w:numId w:val="7"/>
        </w:numPr>
        <w:pBdr>
          <w:top w:val="nil"/>
          <w:left w:val="nil"/>
          <w:bottom w:val="nil"/>
          <w:right w:val="nil"/>
          <w:between w:val="nil"/>
        </w:pBdr>
        <w:spacing w:line="256" w:lineRule="auto"/>
        <w:jc w:val="both"/>
        <w:rPr>
          <w:rFonts w:ascii="Arial" w:eastAsia="Arial" w:hAnsi="Arial" w:cs="Arial"/>
          <w:color w:val="000000"/>
          <w:sz w:val="20"/>
          <w:szCs w:val="20"/>
        </w:rPr>
      </w:pPr>
      <w:r>
        <w:rPr>
          <w:rFonts w:ascii="Arial" w:eastAsia="Arial" w:hAnsi="Arial" w:cs="Arial"/>
          <w:color w:val="000000"/>
          <w:sz w:val="20"/>
          <w:szCs w:val="20"/>
        </w:rPr>
        <w:t>De identificación y contacto: Nombre(s), apellidos, Clave Única de Registro de Población (CURP), Clave de Registro Federal de Contribuyentes (RFC), correo electrónico, número de teléfono.</w:t>
      </w:r>
    </w:p>
    <w:p w14:paraId="2BEDF915" w14:textId="77777777" w:rsidR="00FE786E" w:rsidRDefault="00FE786E">
      <w:pPr>
        <w:pBdr>
          <w:top w:val="nil"/>
          <w:left w:val="nil"/>
          <w:bottom w:val="nil"/>
          <w:right w:val="nil"/>
          <w:between w:val="nil"/>
        </w:pBdr>
        <w:spacing w:line="276" w:lineRule="auto"/>
        <w:ind w:left="720"/>
        <w:rPr>
          <w:rFonts w:ascii="Arial" w:eastAsia="Arial" w:hAnsi="Arial" w:cs="Arial"/>
          <w:color w:val="000000"/>
          <w:sz w:val="20"/>
          <w:szCs w:val="20"/>
        </w:rPr>
      </w:pPr>
    </w:p>
    <w:p w14:paraId="63795AEA" w14:textId="77777777" w:rsidR="00FE786E" w:rsidRDefault="00000000">
      <w:pPr>
        <w:numPr>
          <w:ilvl w:val="0"/>
          <w:numId w:val="1"/>
        </w:numPr>
        <w:pBdr>
          <w:top w:val="nil"/>
          <w:left w:val="nil"/>
          <w:bottom w:val="nil"/>
          <w:right w:val="nil"/>
          <w:between w:val="nil"/>
        </w:pBdr>
        <w:spacing w:line="276" w:lineRule="auto"/>
        <w:ind w:left="426"/>
        <w:rPr>
          <w:rFonts w:ascii="Arial" w:eastAsia="Arial" w:hAnsi="Arial" w:cs="Arial"/>
          <w:b/>
          <w:color w:val="000000"/>
          <w:sz w:val="20"/>
          <w:szCs w:val="20"/>
        </w:rPr>
      </w:pPr>
      <w:r>
        <w:rPr>
          <w:rFonts w:ascii="Arial" w:eastAsia="Arial" w:hAnsi="Arial" w:cs="Arial"/>
          <w:b/>
          <w:color w:val="000000"/>
          <w:sz w:val="20"/>
          <w:szCs w:val="20"/>
        </w:rPr>
        <w:t xml:space="preserve">Generar fichas de pago y comprobantes. </w:t>
      </w:r>
    </w:p>
    <w:p w14:paraId="41A1BD5E" w14:textId="77777777" w:rsidR="00FE786E" w:rsidRDefault="00FE786E">
      <w:pPr>
        <w:pBdr>
          <w:top w:val="nil"/>
          <w:left w:val="nil"/>
          <w:bottom w:val="nil"/>
          <w:right w:val="nil"/>
          <w:between w:val="nil"/>
        </w:pBdr>
        <w:spacing w:line="276" w:lineRule="auto"/>
        <w:ind w:left="426"/>
        <w:rPr>
          <w:rFonts w:ascii="Arial" w:eastAsia="Arial" w:hAnsi="Arial" w:cs="Arial"/>
          <w:color w:val="000000"/>
          <w:sz w:val="20"/>
          <w:szCs w:val="20"/>
        </w:rPr>
      </w:pPr>
    </w:p>
    <w:p w14:paraId="74EA8A60" w14:textId="77777777" w:rsidR="00FE786E" w:rsidRDefault="00000000">
      <w:pPr>
        <w:numPr>
          <w:ilvl w:val="0"/>
          <w:numId w:val="8"/>
        </w:numPr>
        <w:pBdr>
          <w:top w:val="nil"/>
          <w:left w:val="nil"/>
          <w:bottom w:val="nil"/>
          <w:right w:val="nil"/>
          <w:between w:val="nil"/>
        </w:pBdr>
        <w:spacing w:line="256" w:lineRule="auto"/>
        <w:jc w:val="both"/>
        <w:rPr>
          <w:rFonts w:ascii="Arial" w:eastAsia="Arial" w:hAnsi="Arial" w:cs="Arial"/>
          <w:color w:val="000000"/>
          <w:sz w:val="20"/>
          <w:szCs w:val="20"/>
        </w:rPr>
      </w:pPr>
      <w:r>
        <w:rPr>
          <w:rFonts w:ascii="Arial" w:eastAsia="Arial" w:hAnsi="Arial" w:cs="Arial"/>
          <w:color w:val="000000"/>
          <w:sz w:val="20"/>
          <w:szCs w:val="20"/>
        </w:rPr>
        <w:t>De identificación y contacto: Nombre(s), apellidos, Clave Única de Registro de Población (CURP), Clave de Registro Federal de Contribuyentes (RFC), correo electrónico, número de teléfono.</w:t>
      </w:r>
    </w:p>
    <w:p w14:paraId="64CB6CCC" w14:textId="77777777" w:rsidR="00FE786E" w:rsidRDefault="00FE786E">
      <w:pPr>
        <w:pBdr>
          <w:top w:val="nil"/>
          <w:left w:val="nil"/>
          <w:bottom w:val="nil"/>
          <w:right w:val="nil"/>
          <w:between w:val="nil"/>
        </w:pBdr>
        <w:spacing w:line="256" w:lineRule="auto"/>
        <w:ind w:left="720"/>
        <w:jc w:val="both"/>
        <w:rPr>
          <w:rFonts w:ascii="Arial" w:eastAsia="Arial" w:hAnsi="Arial" w:cs="Arial"/>
          <w:color w:val="000000"/>
          <w:sz w:val="20"/>
          <w:szCs w:val="20"/>
        </w:rPr>
      </w:pPr>
    </w:p>
    <w:p w14:paraId="6B19CBE9" w14:textId="77777777" w:rsidR="00FE786E" w:rsidRDefault="00000000">
      <w:pPr>
        <w:numPr>
          <w:ilvl w:val="0"/>
          <w:numId w:val="1"/>
        </w:numPr>
        <w:pBdr>
          <w:top w:val="nil"/>
          <w:left w:val="nil"/>
          <w:bottom w:val="nil"/>
          <w:right w:val="nil"/>
          <w:between w:val="nil"/>
        </w:pBdr>
        <w:spacing w:line="259" w:lineRule="auto"/>
        <w:ind w:left="426"/>
        <w:jc w:val="both"/>
        <w:rPr>
          <w:rFonts w:ascii="Arial" w:eastAsia="Arial" w:hAnsi="Arial" w:cs="Arial"/>
          <w:b/>
          <w:color w:val="000000"/>
          <w:sz w:val="20"/>
          <w:szCs w:val="20"/>
        </w:rPr>
      </w:pPr>
      <w:r>
        <w:rPr>
          <w:rFonts w:ascii="Arial" w:eastAsia="Arial" w:hAnsi="Arial" w:cs="Arial"/>
          <w:b/>
          <w:color w:val="000000"/>
          <w:sz w:val="20"/>
          <w:szCs w:val="20"/>
        </w:rPr>
        <w:t>Para que los Usuarios de Firma Electrónica Avanzada puedan realizar los trámites y servicios que la Secretaría de Finanzas y Administración provee mediante sus herramientas digitales.</w:t>
      </w:r>
    </w:p>
    <w:p w14:paraId="57B0A8DF" w14:textId="77777777" w:rsidR="00FE786E" w:rsidRDefault="00FE786E">
      <w:pPr>
        <w:pBdr>
          <w:top w:val="nil"/>
          <w:left w:val="nil"/>
          <w:bottom w:val="nil"/>
          <w:right w:val="nil"/>
          <w:between w:val="nil"/>
        </w:pBdr>
        <w:spacing w:line="259" w:lineRule="auto"/>
        <w:ind w:left="426"/>
        <w:jc w:val="both"/>
        <w:rPr>
          <w:rFonts w:ascii="Arial" w:eastAsia="Arial" w:hAnsi="Arial" w:cs="Arial"/>
          <w:b/>
          <w:color w:val="000000"/>
          <w:sz w:val="20"/>
          <w:szCs w:val="20"/>
        </w:rPr>
      </w:pPr>
    </w:p>
    <w:p w14:paraId="2F4B5D56" w14:textId="77777777" w:rsidR="00FE786E" w:rsidRDefault="00FE786E">
      <w:pPr>
        <w:pBdr>
          <w:top w:val="nil"/>
          <w:left w:val="nil"/>
          <w:bottom w:val="nil"/>
          <w:right w:val="nil"/>
          <w:between w:val="nil"/>
        </w:pBdr>
        <w:spacing w:line="259" w:lineRule="auto"/>
        <w:ind w:left="426"/>
        <w:jc w:val="both"/>
        <w:rPr>
          <w:rFonts w:ascii="Arial" w:eastAsia="Arial" w:hAnsi="Arial" w:cs="Arial"/>
          <w:b/>
          <w:color w:val="000000"/>
          <w:sz w:val="20"/>
          <w:szCs w:val="20"/>
        </w:rPr>
      </w:pPr>
    </w:p>
    <w:p w14:paraId="79487C6A" w14:textId="77777777" w:rsidR="00FE786E" w:rsidRDefault="00000000">
      <w:pPr>
        <w:numPr>
          <w:ilvl w:val="0"/>
          <w:numId w:val="9"/>
        </w:numPr>
        <w:pBdr>
          <w:top w:val="nil"/>
          <w:left w:val="nil"/>
          <w:bottom w:val="nil"/>
          <w:right w:val="nil"/>
          <w:between w:val="nil"/>
        </w:pBdr>
        <w:spacing w:line="256" w:lineRule="auto"/>
        <w:jc w:val="both"/>
        <w:rPr>
          <w:rFonts w:ascii="Arial" w:eastAsia="Arial" w:hAnsi="Arial" w:cs="Arial"/>
          <w:color w:val="000000"/>
          <w:sz w:val="20"/>
          <w:szCs w:val="20"/>
        </w:rPr>
      </w:pPr>
      <w:r>
        <w:rPr>
          <w:rFonts w:ascii="Arial" w:eastAsia="Arial" w:hAnsi="Arial" w:cs="Arial"/>
          <w:color w:val="000000"/>
          <w:sz w:val="20"/>
          <w:szCs w:val="20"/>
        </w:rPr>
        <w:lastRenderedPageBreak/>
        <w:t>De identificación y contacto: Nombre(s), apellidos, Clave Única de Registro de Población (CURP), Clave de Registro Federal de Contribuyentes (RFC), correo electrónico, número de teléfono.</w:t>
      </w:r>
    </w:p>
    <w:p w14:paraId="6CD9D5FB" w14:textId="77777777" w:rsidR="00FE786E" w:rsidRDefault="00FE786E">
      <w:pPr>
        <w:pBdr>
          <w:top w:val="nil"/>
          <w:left w:val="nil"/>
          <w:bottom w:val="nil"/>
          <w:right w:val="nil"/>
          <w:between w:val="nil"/>
        </w:pBdr>
        <w:spacing w:line="256" w:lineRule="auto"/>
        <w:ind w:left="720"/>
        <w:jc w:val="both"/>
        <w:rPr>
          <w:rFonts w:ascii="Arial" w:eastAsia="Arial" w:hAnsi="Arial" w:cs="Arial"/>
          <w:color w:val="000000"/>
          <w:sz w:val="20"/>
          <w:szCs w:val="20"/>
        </w:rPr>
      </w:pPr>
    </w:p>
    <w:p w14:paraId="7BF2F88A" w14:textId="77777777" w:rsidR="00FE786E" w:rsidRDefault="00000000">
      <w:pPr>
        <w:numPr>
          <w:ilvl w:val="0"/>
          <w:numId w:val="1"/>
        </w:numPr>
        <w:pBdr>
          <w:top w:val="nil"/>
          <w:left w:val="nil"/>
          <w:bottom w:val="nil"/>
          <w:right w:val="nil"/>
          <w:between w:val="nil"/>
        </w:pBdr>
        <w:spacing w:line="259" w:lineRule="auto"/>
        <w:ind w:left="426"/>
        <w:jc w:val="both"/>
        <w:rPr>
          <w:rFonts w:ascii="Arial" w:eastAsia="Arial" w:hAnsi="Arial" w:cs="Arial"/>
          <w:b/>
          <w:color w:val="000000"/>
          <w:sz w:val="20"/>
          <w:szCs w:val="20"/>
        </w:rPr>
      </w:pPr>
      <w:r>
        <w:rPr>
          <w:rFonts w:ascii="Arial" w:eastAsia="Arial" w:hAnsi="Arial" w:cs="Arial"/>
          <w:b/>
          <w:color w:val="000000"/>
          <w:sz w:val="20"/>
          <w:szCs w:val="20"/>
        </w:rPr>
        <w:t>Generar fichas de pago, comprobantes y dar seguimiento a los trámites y servicios solicitados por el titular.</w:t>
      </w:r>
    </w:p>
    <w:p w14:paraId="3335B7CD" w14:textId="77777777" w:rsidR="00FE786E" w:rsidRDefault="00FE786E">
      <w:pPr>
        <w:pBdr>
          <w:top w:val="nil"/>
          <w:left w:val="nil"/>
          <w:bottom w:val="nil"/>
          <w:right w:val="nil"/>
          <w:between w:val="nil"/>
        </w:pBdr>
        <w:spacing w:line="259" w:lineRule="auto"/>
        <w:ind w:left="426"/>
        <w:jc w:val="both"/>
        <w:rPr>
          <w:rFonts w:ascii="Arial" w:eastAsia="Arial" w:hAnsi="Arial" w:cs="Arial"/>
          <w:color w:val="000000"/>
          <w:sz w:val="20"/>
          <w:szCs w:val="20"/>
        </w:rPr>
      </w:pPr>
    </w:p>
    <w:p w14:paraId="2ED8FC14" w14:textId="77777777" w:rsidR="00FE786E" w:rsidRDefault="00000000">
      <w:pPr>
        <w:numPr>
          <w:ilvl w:val="0"/>
          <w:numId w:val="10"/>
        </w:numPr>
        <w:pBdr>
          <w:top w:val="nil"/>
          <w:left w:val="nil"/>
          <w:bottom w:val="nil"/>
          <w:right w:val="nil"/>
          <w:between w:val="nil"/>
        </w:pBdr>
        <w:spacing w:line="256" w:lineRule="auto"/>
        <w:jc w:val="both"/>
        <w:rPr>
          <w:rFonts w:ascii="Arial" w:eastAsia="Arial" w:hAnsi="Arial" w:cs="Arial"/>
          <w:color w:val="000000"/>
          <w:sz w:val="20"/>
          <w:szCs w:val="20"/>
        </w:rPr>
      </w:pPr>
      <w:r>
        <w:rPr>
          <w:rFonts w:ascii="Arial" w:eastAsia="Arial" w:hAnsi="Arial" w:cs="Arial"/>
          <w:color w:val="000000"/>
          <w:sz w:val="20"/>
          <w:szCs w:val="20"/>
        </w:rPr>
        <w:t>De identificación y contacto: Nombre(s), apellidos, Clave Única de Registro de Población (CURP), Clave de Registro Federal de Contribuyentes (RFC), correo electrónico, número de teléfono.</w:t>
      </w:r>
    </w:p>
    <w:p w14:paraId="554B657A" w14:textId="77777777" w:rsidR="00FE786E" w:rsidRDefault="00FE786E">
      <w:pPr>
        <w:pBdr>
          <w:top w:val="nil"/>
          <w:left w:val="nil"/>
          <w:bottom w:val="nil"/>
          <w:right w:val="nil"/>
          <w:between w:val="nil"/>
        </w:pBdr>
        <w:spacing w:line="256" w:lineRule="auto"/>
        <w:ind w:left="720"/>
        <w:jc w:val="both"/>
        <w:rPr>
          <w:rFonts w:ascii="Arial" w:eastAsia="Arial" w:hAnsi="Arial" w:cs="Arial"/>
          <w:color w:val="000000"/>
          <w:sz w:val="20"/>
          <w:szCs w:val="20"/>
        </w:rPr>
      </w:pPr>
    </w:p>
    <w:p w14:paraId="4880EDD5" w14:textId="77777777" w:rsidR="00FE786E" w:rsidRDefault="00000000">
      <w:pPr>
        <w:numPr>
          <w:ilvl w:val="0"/>
          <w:numId w:val="1"/>
        </w:numPr>
        <w:pBdr>
          <w:top w:val="nil"/>
          <w:left w:val="nil"/>
          <w:bottom w:val="nil"/>
          <w:right w:val="nil"/>
          <w:between w:val="nil"/>
        </w:pBdr>
        <w:spacing w:line="276" w:lineRule="auto"/>
        <w:ind w:left="426"/>
        <w:rPr>
          <w:rFonts w:ascii="Arial" w:eastAsia="Arial" w:hAnsi="Arial" w:cs="Arial"/>
          <w:b/>
          <w:color w:val="000000"/>
          <w:sz w:val="20"/>
          <w:szCs w:val="20"/>
        </w:rPr>
      </w:pPr>
      <w:r>
        <w:rPr>
          <w:rFonts w:ascii="Arial" w:eastAsia="Arial" w:hAnsi="Arial" w:cs="Arial"/>
          <w:b/>
          <w:color w:val="000000"/>
          <w:sz w:val="20"/>
          <w:szCs w:val="20"/>
        </w:rPr>
        <w:t>Registrar su inscripción al evento.</w:t>
      </w:r>
    </w:p>
    <w:p w14:paraId="1530EF88" w14:textId="77777777" w:rsidR="00FE786E" w:rsidRDefault="00FE786E">
      <w:pPr>
        <w:pBdr>
          <w:top w:val="nil"/>
          <w:left w:val="nil"/>
          <w:bottom w:val="nil"/>
          <w:right w:val="nil"/>
          <w:between w:val="nil"/>
        </w:pBdr>
        <w:spacing w:line="276" w:lineRule="auto"/>
        <w:ind w:left="426"/>
        <w:rPr>
          <w:rFonts w:ascii="Arial" w:eastAsia="Arial" w:hAnsi="Arial" w:cs="Arial"/>
          <w:color w:val="000000"/>
          <w:sz w:val="20"/>
          <w:szCs w:val="20"/>
        </w:rPr>
      </w:pPr>
    </w:p>
    <w:p w14:paraId="1161DE25" w14:textId="77777777" w:rsidR="00FE786E" w:rsidRDefault="00000000">
      <w:pPr>
        <w:numPr>
          <w:ilvl w:val="0"/>
          <w:numId w:val="11"/>
        </w:numPr>
        <w:pBdr>
          <w:top w:val="nil"/>
          <w:left w:val="nil"/>
          <w:bottom w:val="nil"/>
          <w:right w:val="nil"/>
          <w:between w:val="nil"/>
        </w:pBdr>
        <w:spacing w:line="256" w:lineRule="auto"/>
        <w:jc w:val="both"/>
        <w:rPr>
          <w:rFonts w:ascii="Arial" w:eastAsia="Arial" w:hAnsi="Arial" w:cs="Arial"/>
          <w:color w:val="000000"/>
          <w:sz w:val="20"/>
          <w:szCs w:val="20"/>
        </w:rPr>
      </w:pPr>
      <w:r>
        <w:rPr>
          <w:rFonts w:ascii="Arial" w:eastAsia="Arial" w:hAnsi="Arial" w:cs="Arial"/>
          <w:color w:val="000000"/>
          <w:sz w:val="20"/>
          <w:szCs w:val="20"/>
        </w:rPr>
        <w:t>De identificación y contacto: Nombre(s), apellidos, Clave Única de Registro de Población (CURP), Clave de Registro Federal de Contribuyentes (RFC), correo electrónico, número de teléfono.</w:t>
      </w:r>
    </w:p>
    <w:p w14:paraId="7293EB95" w14:textId="77777777" w:rsidR="00FE786E" w:rsidRDefault="00FE786E">
      <w:pPr>
        <w:pBdr>
          <w:top w:val="nil"/>
          <w:left w:val="nil"/>
          <w:bottom w:val="nil"/>
          <w:right w:val="nil"/>
          <w:between w:val="nil"/>
        </w:pBdr>
        <w:spacing w:line="276" w:lineRule="auto"/>
        <w:ind w:left="426"/>
        <w:rPr>
          <w:rFonts w:ascii="Arial" w:eastAsia="Arial" w:hAnsi="Arial" w:cs="Arial"/>
          <w:color w:val="000000"/>
          <w:sz w:val="20"/>
          <w:szCs w:val="20"/>
        </w:rPr>
      </w:pPr>
    </w:p>
    <w:p w14:paraId="2FC1B189" w14:textId="77777777" w:rsidR="00FE786E" w:rsidRDefault="00000000">
      <w:pPr>
        <w:numPr>
          <w:ilvl w:val="0"/>
          <w:numId w:val="1"/>
        </w:numPr>
        <w:pBdr>
          <w:top w:val="nil"/>
          <w:left w:val="nil"/>
          <w:bottom w:val="nil"/>
          <w:right w:val="nil"/>
          <w:between w:val="nil"/>
        </w:pBdr>
        <w:spacing w:line="276" w:lineRule="auto"/>
        <w:ind w:left="426"/>
        <w:rPr>
          <w:rFonts w:ascii="Arial" w:eastAsia="Arial" w:hAnsi="Arial" w:cs="Arial"/>
          <w:b/>
          <w:color w:val="000000"/>
          <w:sz w:val="20"/>
          <w:szCs w:val="20"/>
        </w:rPr>
      </w:pPr>
      <w:r>
        <w:rPr>
          <w:rFonts w:ascii="Arial" w:eastAsia="Arial" w:hAnsi="Arial" w:cs="Arial"/>
          <w:b/>
          <w:color w:val="000000"/>
          <w:sz w:val="20"/>
          <w:szCs w:val="20"/>
        </w:rPr>
        <w:t>Generar listas de asistencias y validación de estas.</w:t>
      </w:r>
    </w:p>
    <w:p w14:paraId="34C498BB" w14:textId="77777777" w:rsidR="00FE786E" w:rsidRDefault="00FE786E">
      <w:pPr>
        <w:pBdr>
          <w:top w:val="nil"/>
          <w:left w:val="nil"/>
          <w:bottom w:val="nil"/>
          <w:right w:val="nil"/>
          <w:between w:val="nil"/>
        </w:pBdr>
        <w:spacing w:line="276" w:lineRule="auto"/>
        <w:ind w:left="426"/>
        <w:rPr>
          <w:rFonts w:ascii="Arial" w:eastAsia="Arial" w:hAnsi="Arial" w:cs="Arial"/>
          <w:color w:val="000000"/>
          <w:sz w:val="20"/>
          <w:szCs w:val="20"/>
        </w:rPr>
      </w:pPr>
    </w:p>
    <w:p w14:paraId="75240E1B" w14:textId="77777777" w:rsidR="00FE786E" w:rsidRDefault="00000000">
      <w:pPr>
        <w:numPr>
          <w:ilvl w:val="0"/>
          <w:numId w:val="12"/>
        </w:numPr>
        <w:pBdr>
          <w:top w:val="nil"/>
          <w:left w:val="nil"/>
          <w:bottom w:val="nil"/>
          <w:right w:val="nil"/>
          <w:between w:val="nil"/>
        </w:pBdr>
        <w:spacing w:line="256" w:lineRule="auto"/>
        <w:jc w:val="both"/>
        <w:rPr>
          <w:rFonts w:ascii="Arial" w:eastAsia="Arial" w:hAnsi="Arial" w:cs="Arial"/>
          <w:color w:val="000000"/>
          <w:sz w:val="20"/>
          <w:szCs w:val="20"/>
        </w:rPr>
      </w:pPr>
      <w:r>
        <w:rPr>
          <w:rFonts w:ascii="Arial" w:eastAsia="Arial" w:hAnsi="Arial" w:cs="Arial"/>
          <w:color w:val="000000"/>
          <w:sz w:val="20"/>
          <w:szCs w:val="20"/>
        </w:rPr>
        <w:t>De identificación y contacto: Nombre(s), apellidos, Clave Única de Registro de Población (CURP), Clave de Registro Federal de Contribuyentes (RFC), correo electrónico, número de teléfono.</w:t>
      </w:r>
    </w:p>
    <w:p w14:paraId="033E094A" w14:textId="77777777" w:rsidR="00FE786E" w:rsidRDefault="00FE786E">
      <w:pPr>
        <w:pBdr>
          <w:top w:val="nil"/>
          <w:left w:val="nil"/>
          <w:bottom w:val="nil"/>
          <w:right w:val="nil"/>
          <w:between w:val="nil"/>
        </w:pBdr>
        <w:spacing w:line="276" w:lineRule="auto"/>
        <w:ind w:left="426"/>
        <w:rPr>
          <w:rFonts w:ascii="Arial" w:eastAsia="Arial" w:hAnsi="Arial" w:cs="Arial"/>
          <w:color w:val="000000"/>
          <w:sz w:val="20"/>
          <w:szCs w:val="20"/>
        </w:rPr>
      </w:pPr>
    </w:p>
    <w:p w14:paraId="7DF70983" w14:textId="77777777" w:rsidR="00FE786E" w:rsidRDefault="00000000">
      <w:pPr>
        <w:numPr>
          <w:ilvl w:val="0"/>
          <w:numId w:val="1"/>
        </w:numPr>
        <w:pBdr>
          <w:top w:val="nil"/>
          <w:left w:val="nil"/>
          <w:bottom w:val="nil"/>
          <w:right w:val="nil"/>
          <w:between w:val="nil"/>
        </w:pBdr>
        <w:spacing w:line="276" w:lineRule="auto"/>
        <w:ind w:left="426"/>
        <w:rPr>
          <w:rFonts w:ascii="Arial" w:eastAsia="Arial" w:hAnsi="Arial" w:cs="Arial"/>
          <w:b/>
          <w:color w:val="000000"/>
          <w:sz w:val="20"/>
          <w:szCs w:val="20"/>
        </w:rPr>
      </w:pPr>
      <w:r>
        <w:rPr>
          <w:rFonts w:ascii="Arial" w:eastAsia="Arial" w:hAnsi="Arial" w:cs="Arial"/>
          <w:b/>
          <w:color w:val="000000"/>
          <w:sz w:val="20"/>
          <w:szCs w:val="20"/>
        </w:rPr>
        <w:t>Generar estadísticas para informes obligatorios ante otros organismos públicos.</w:t>
      </w:r>
    </w:p>
    <w:p w14:paraId="0934D830" w14:textId="77777777" w:rsidR="00FE786E" w:rsidRDefault="00FE786E">
      <w:pPr>
        <w:pBdr>
          <w:top w:val="nil"/>
          <w:left w:val="nil"/>
          <w:bottom w:val="nil"/>
          <w:right w:val="nil"/>
          <w:between w:val="nil"/>
        </w:pBdr>
        <w:spacing w:line="276" w:lineRule="auto"/>
        <w:ind w:left="426"/>
        <w:rPr>
          <w:rFonts w:ascii="Arial" w:eastAsia="Arial" w:hAnsi="Arial" w:cs="Arial"/>
          <w:color w:val="000000"/>
          <w:sz w:val="20"/>
          <w:szCs w:val="20"/>
        </w:rPr>
      </w:pPr>
    </w:p>
    <w:p w14:paraId="4B565BB7" w14:textId="77777777" w:rsidR="00FE786E" w:rsidRDefault="00000000">
      <w:pPr>
        <w:numPr>
          <w:ilvl w:val="0"/>
          <w:numId w:val="13"/>
        </w:numPr>
        <w:pBdr>
          <w:top w:val="nil"/>
          <w:left w:val="nil"/>
          <w:bottom w:val="nil"/>
          <w:right w:val="nil"/>
          <w:between w:val="nil"/>
        </w:pBdr>
        <w:spacing w:line="256" w:lineRule="auto"/>
        <w:jc w:val="both"/>
        <w:rPr>
          <w:rFonts w:ascii="Arial" w:eastAsia="Arial" w:hAnsi="Arial" w:cs="Arial"/>
          <w:color w:val="000000"/>
          <w:sz w:val="20"/>
          <w:szCs w:val="20"/>
        </w:rPr>
      </w:pPr>
      <w:r>
        <w:rPr>
          <w:rFonts w:ascii="Arial" w:eastAsia="Arial" w:hAnsi="Arial" w:cs="Arial"/>
          <w:color w:val="000000"/>
          <w:sz w:val="20"/>
          <w:szCs w:val="20"/>
        </w:rPr>
        <w:t>De identificación y contacto: Nombre(s), apellidos, Clave Única de Registro de Población (CURP), Clave de Registro Federal de Contribuyentes (RFC), correo electrónico, número de teléfono.</w:t>
      </w:r>
    </w:p>
    <w:p w14:paraId="4B0950C0" w14:textId="77777777" w:rsidR="00FE786E" w:rsidRDefault="00FE786E">
      <w:pPr>
        <w:pBdr>
          <w:top w:val="nil"/>
          <w:left w:val="nil"/>
          <w:bottom w:val="nil"/>
          <w:right w:val="nil"/>
          <w:between w:val="nil"/>
        </w:pBdr>
        <w:spacing w:line="276" w:lineRule="auto"/>
        <w:ind w:left="426"/>
        <w:rPr>
          <w:rFonts w:ascii="Arial" w:eastAsia="Arial" w:hAnsi="Arial" w:cs="Arial"/>
          <w:color w:val="000000"/>
          <w:sz w:val="20"/>
          <w:szCs w:val="20"/>
        </w:rPr>
      </w:pPr>
    </w:p>
    <w:p w14:paraId="3F6BA45A" w14:textId="77777777" w:rsidR="00FE786E" w:rsidRDefault="00000000">
      <w:pPr>
        <w:numPr>
          <w:ilvl w:val="0"/>
          <w:numId w:val="1"/>
        </w:numPr>
        <w:pBdr>
          <w:top w:val="nil"/>
          <w:left w:val="nil"/>
          <w:bottom w:val="nil"/>
          <w:right w:val="nil"/>
          <w:between w:val="nil"/>
        </w:pBdr>
        <w:spacing w:line="259" w:lineRule="auto"/>
        <w:ind w:left="426"/>
        <w:jc w:val="both"/>
        <w:rPr>
          <w:rFonts w:ascii="Arial" w:eastAsia="Arial" w:hAnsi="Arial" w:cs="Arial"/>
          <w:b/>
          <w:color w:val="000000"/>
          <w:sz w:val="20"/>
          <w:szCs w:val="20"/>
        </w:rPr>
      </w:pPr>
      <w:r>
        <w:rPr>
          <w:rFonts w:ascii="Arial" w:eastAsia="Arial" w:hAnsi="Arial" w:cs="Arial"/>
          <w:b/>
          <w:color w:val="000000"/>
          <w:sz w:val="20"/>
          <w:szCs w:val="20"/>
        </w:rPr>
        <w:t>Generación de reportes, indicadores y registros estadísticos para informes obligatorios ante otros organismos públicos.</w:t>
      </w:r>
    </w:p>
    <w:p w14:paraId="1F8CD8EE" w14:textId="77777777" w:rsidR="00FE786E" w:rsidRDefault="00FE786E">
      <w:pPr>
        <w:pBdr>
          <w:top w:val="nil"/>
          <w:left w:val="nil"/>
          <w:bottom w:val="nil"/>
          <w:right w:val="nil"/>
          <w:between w:val="nil"/>
        </w:pBdr>
        <w:spacing w:line="259" w:lineRule="auto"/>
        <w:ind w:left="426"/>
        <w:jc w:val="both"/>
        <w:rPr>
          <w:rFonts w:ascii="Arial" w:eastAsia="Arial" w:hAnsi="Arial" w:cs="Arial"/>
          <w:b/>
          <w:color w:val="000000"/>
          <w:sz w:val="20"/>
          <w:szCs w:val="20"/>
        </w:rPr>
      </w:pPr>
    </w:p>
    <w:p w14:paraId="796AD9D4" w14:textId="77777777" w:rsidR="00FE786E" w:rsidRDefault="00000000">
      <w:pPr>
        <w:numPr>
          <w:ilvl w:val="0"/>
          <w:numId w:val="14"/>
        </w:numPr>
        <w:pBdr>
          <w:top w:val="nil"/>
          <w:left w:val="nil"/>
          <w:bottom w:val="nil"/>
          <w:right w:val="nil"/>
          <w:between w:val="nil"/>
        </w:pBdr>
        <w:spacing w:line="256" w:lineRule="auto"/>
        <w:jc w:val="both"/>
        <w:rPr>
          <w:rFonts w:ascii="Arial" w:eastAsia="Arial" w:hAnsi="Arial" w:cs="Arial"/>
          <w:color w:val="000000"/>
          <w:sz w:val="20"/>
          <w:szCs w:val="20"/>
        </w:rPr>
      </w:pPr>
      <w:r>
        <w:rPr>
          <w:rFonts w:ascii="Arial" w:eastAsia="Arial" w:hAnsi="Arial" w:cs="Arial"/>
          <w:color w:val="000000"/>
          <w:sz w:val="20"/>
          <w:szCs w:val="20"/>
        </w:rPr>
        <w:t>De identificación y contacto: Nombre(s), apellidos, edad, sexo, lugar y fecha de nacimiento, nacionalidad, firma, identificación para votar con fotografía expedida por el Instituto Nacional Electoral (INE), Clave Única de Registro de Población (CURP), Clave de Registro Federal de Contribuyentes (RFC), correo electrónico, número de teléfono, domicilio para oír y recibir notificaciones. </w:t>
      </w:r>
    </w:p>
    <w:p w14:paraId="1333A323" w14:textId="77777777" w:rsidR="00FE786E" w:rsidRDefault="00FE786E">
      <w:pPr>
        <w:pBdr>
          <w:top w:val="nil"/>
          <w:left w:val="nil"/>
          <w:bottom w:val="nil"/>
          <w:right w:val="nil"/>
          <w:between w:val="nil"/>
        </w:pBdr>
        <w:spacing w:line="259" w:lineRule="auto"/>
        <w:ind w:left="426"/>
        <w:jc w:val="both"/>
        <w:rPr>
          <w:rFonts w:ascii="Arial" w:eastAsia="Arial" w:hAnsi="Arial" w:cs="Arial"/>
          <w:b/>
          <w:color w:val="000000"/>
          <w:sz w:val="20"/>
          <w:szCs w:val="20"/>
        </w:rPr>
      </w:pPr>
    </w:p>
    <w:p w14:paraId="3F0638C7" w14:textId="77777777" w:rsidR="00FE786E" w:rsidRDefault="00FE786E">
      <w:pPr>
        <w:pBdr>
          <w:top w:val="nil"/>
          <w:left w:val="nil"/>
          <w:bottom w:val="nil"/>
          <w:right w:val="nil"/>
          <w:between w:val="nil"/>
        </w:pBdr>
        <w:spacing w:line="259" w:lineRule="auto"/>
        <w:ind w:left="426"/>
        <w:jc w:val="both"/>
        <w:rPr>
          <w:rFonts w:ascii="Arial" w:eastAsia="Arial" w:hAnsi="Arial" w:cs="Arial"/>
          <w:b/>
          <w:color w:val="000000"/>
          <w:sz w:val="20"/>
          <w:szCs w:val="20"/>
        </w:rPr>
      </w:pPr>
    </w:p>
    <w:p w14:paraId="6CBCF392" w14:textId="77777777" w:rsidR="00FE786E" w:rsidRDefault="00FE786E">
      <w:pPr>
        <w:pBdr>
          <w:top w:val="nil"/>
          <w:left w:val="nil"/>
          <w:bottom w:val="nil"/>
          <w:right w:val="nil"/>
          <w:between w:val="nil"/>
        </w:pBdr>
        <w:spacing w:line="259" w:lineRule="auto"/>
        <w:ind w:left="426"/>
        <w:jc w:val="both"/>
        <w:rPr>
          <w:rFonts w:ascii="Arial" w:eastAsia="Arial" w:hAnsi="Arial" w:cs="Arial"/>
          <w:b/>
          <w:color w:val="000000"/>
          <w:sz w:val="20"/>
          <w:szCs w:val="20"/>
        </w:rPr>
      </w:pPr>
    </w:p>
    <w:p w14:paraId="27D91A9B" w14:textId="77777777" w:rsidR="00FE786E" w:rsidRDefault="00FE786E">
      <w:pPr>
        <w:pBdr>
          <w:top w:val="nil"/>
          <w:left w:val="nil"/>
          <w:bottom w:val="nil"/>
          <w:right w:val="nil"/>
          <w:between w:val="nil"/>
        </w:pBdr>
        <w:spacing w:after="160" w:line="259" w:lineRule="auto"/>
        <w:ind w:left="426"/>
        <w:jc w:val="both"/>
        <w:rPr>
          <w:rFonts w:ascii="Arial" w:eastAsia="Arial" w:hAnsi="Arial" w:cs="Arial"/>
          <w:b/>
          <w:color w:val="000000"/>
          <w:sz w:val="20"/>
          <w:szCs w:val="20"/>
        </w:rPr>
      </w:pPr>
    </w:p>
    <w:p w14:paraId="4EDE7BCF" w14:textId="77777777" w:rsidR="00FE786E" w:rsidRDefault="00000000">
      <w:pPr>
        <w:spacing w:before="240"/>
        <w:jc w:val="both"/>
        <w:rPr>
          <w:rFonts w:ascii="Arial" w:eastAsia="Arial" w:hAnsi="Arial" w:cs="Arial"/>
          <w:b/>
          <w:sz w:val="20"/>
          <w:szCs w:val="20"/>
        </w:rPr>
      </w:pPr>
      <w:r>
        <w:rPr>
          <w:rFonts w:ascii="Arial" w:eastAsia="Arial" w:hAnsi="Arial" w:cs="Arial"/>
          <w:b/>
          <w:sz w:val="20"/>
          <w:szCs w:val="20"/>
        </w:rPr>
        <w:lastRenderedPageBreak/>
        <w:t>IV. Mecanismos de seguridad</w:t>
      </w:r>
    </w:p>
    <w:p w14:paraId="48408353" w14:textId="77777777" w:rsidR="00FE786E" w:rsidRDefault="00FE786E">
      <w:pPr>
        <w:spacing w:before="240"/>
        <w:jc w:val="both"/>
        <w:rPr>
          <w:rFonts w:ascii="Arial" w:eastAsia="Arial" w:hAnsi="Arial" w:cs="Arial"/>
          <w:sz w:val="20"/>
          <w:szCs w:val="20"/>
        </w:rPr>
      </w:pPr>
    </w:p>
    <w:p w14:paraId="6DFAD9CC" w14:textId="77777777" w:rsidR="00FE786E" w:rsidRDefault="00000000">
      <w:pPr>
        <w:jc w:val="both"/>
        <w:rPr>
          <w:rFonts w:ascii="Arial" w:eastAsia="Arial" w:hAnsi="Arial" w:cs="Arial"/>
          <w:sz w:val="20"/>
          <w:szCs w:val="20"/>
        </w:rPr>
      </w:pPr>
      <w:r>
        <w:rPr>
          <w:rFonts w:ascii="Arial" w:eastAsia="Arial" w:hAnsi="Arial" w:cs="Arial"/>
          <w:sz w:val="20"/>
          <w:szCs w:val="20"/>
        </w:rPr>
        <w:t>La Dirección General de Gobierno Digital emplea procedimientos físicos, tecnológicos y administrativos para prevenir el acceso no autorizado en sus sistemas, plataformas y aplicativos, para mantener la exactitud de los datos, y garantizar el uso correcto de su información personal.</w:t>
      </w:r>
    </w:p>
    <w:p w14:paraId="4B824E5C" w14:textId="77777777" w:rsidR="00FE786E" w:rsidRDefault="00000000">
      <w:pPr>
        <w:spacing w:before="240"/>
        <w:jc w:val="both"/>
        <w:rPr>
          <w:rFonts w:ascii="Arial" w:eastAsia="Arial" w:hAnsi="Arial" w:cs="Arial"/>
          <w:b/>
          <w:sz w:val="20"/>
          <w:szCs w:val="20"/>
        </w:rPr>
      </w:pPr>
      <w:r>
        <w:rPr>
          <w:rFonts w:ascii="Arial" w:eastAsia="Arial" w:hAnsi="Arial" w:cs="Arial"/>
          <w:b/>
          <w:sz w:val="20"/>
          <w:szCs w:val="20"/>
        </w:rPr>
        <w:t>V. ¿Cómo acceder, rectificar, cancelar u oponerse al uso y tratamiento de sus datos personales, solicitar la Portabilidad (Derechos ARCOP) o revocar su consentimiento para el tratamiento sus datos?</w:t>
      </w:r>
    </w:p>
    <w:p w14:paraId="610504F3" w14:textId="77777777" w:rsidR="00FE786E" w:rsidRDefault="00FE786E">
      <w:pPr>
        <w:spacing w:before="240"/>
        <w:jc w:val="both"/>
        <w:rPr>
          <w:rFonts w:ascii="Arial" w:eastAsia="Arial" w:hAnsi="Arial" w:cs="Arial"/>
          <w:sz w:val="20"/>
          <w:szCs w:val="20"/>
        </w:rPr>
      </w:pPr>
    </w:p>
    <w:p w14:paraId="189BBCD7" w14:textId="77777777" w:rsidR="00FE786E" w:rsidRDefault="00000000">
      <w:pPr>
        <w:jc w:val="both"/>
        <w:rPr>
          <w:rFonts w:ascii="Arial" w:eastAsia="Arial" w:hAnsi="Arial" w:cs="Arial"/>
          <w:sz w:val="20"/>
          <w:szCs w:val="20"/>
        </w:rPr>
      </w:pPr>
      <w:r>
        <w:rPr>
          <w:rFonts w:ascii="Arial" w:eastAsia="Arial" w:hAnsi="Arial" w:cs="Arial"/>
          <w:sz w:val="20"/>
          <w:szCs w:val="20"/>
        </w:rPr>
        <w:t>Usted tiene derecho de acceso, rectificación, cancelación u oposición al tratamiento de sus datos personales o revocar el consentimiento. Para el ejercicio de estos derechos, el titular de los datos personales o su representante deberán presentar solicitud de ejercicio de derechos ARCOP, misma que podrá ser presentada en formato libre siempre que reúna los siguientes requisitos:</w:t>
      </w:r>
    </w:p>
    <w:p w14:paraId="29A8406D" w14:textId="77777777" w:rsidR="00FE786E" w:rsidRDefault="00FE786E">
      <w:pPr>
        <w:jc w:val="both"/>
        <w:rPr>
          <w:rFonts w:ascii="Arial" w:eastAsia="Arial" w:hAnsi="Arial" w:cs="Arial"/>
          <w:sz w:val="20"/>
          <w:szCs w:val="20"/>
        </w:rPr>
      </w:pPr>
    </w:p>
    <w:p w14:paraId="36BC518B" w14:textId="77777777" w:rsidR="00FE786E" w:rsidRDefault="00000000">
      <w:pPr>
        <w:numPr>
          <w:ilvl w:val="1"/>
          <w:numId w:val="16"/>
        </w:numPr>
        <w:pBdr>
          <w:top w:val="nil"/>
          <w:left w:val="nil"/>
          <w:bottom w:val="nil"/>
          <w:right w:val="nil"/>
          <w:between w:val="nil"/>
        </w:pBdr>
        <w:spacing w:line="259" w:lineRule="auto"/>
        <w:ind w:left="851"/>
        <w:jc w:val="both"/>
        <w:rPr>
          <w:rFonts w:ascii="Arial" w:eastAsia="Arial" w:hAnsi="Arial" w:cs="Arial"/>
          <w:color w:val="000000"/>
          <w:sz w:val="20"/>
          <w:szCs w:val="20"/>
        </w:rPr>
      </w:pPr>
      <w:r>
        <w:rPr>
          <w:rFonts w:ascii="Arial" w:eastAsia="Arial" w:hAnsi="Arial" w:cs="Arial"/>
          <w:color w:val="000000"/>
          <w:sz w:val="20"/>
          <w:szCs w:val="20"/>
        </w:rPr>
        <w:t>Acreditar que es el titular de los datos personales ante la autoridad a la que se dirige la solicitud.</w:t>
      </w:r>
    </w:p>
    <w:p w14:paraId="719100F5" w14:textId="77777777" w:rsidR="00FE786E" w:rsidRDefault="00000000">
      <w:pPr>
        <w:numPr>
          <w:ilvl w:val="1"/>
          <w:numId w:val="16"/>
        </w:numPr>
        <w:pBdr>
          <w:top w:val="nil"/>
          <w:left w:val="nil"/>
          <w:bottom w:val="nil"/>
          <w:right w:val="nil"/>
          <w:between w:val="nil"/>
        </w:pBdr>
        <w:spacing w:line="259" w:lineRule="auto"/>
        <w:ind w:left="851"/>
        <w:jc w:val="both"/>
        <w:rPr>
          <w:rFonts w:ascii="Arial" w:eastAsia="Arial" w:hAnsi="Arial" w:cs="Arial"/>
          <w:color w:val="000000"/>
          <w:sz w:val="20"/>
          <w:szCs w:val="20"/>
        </w:rPr>
      </w:pPr>
      <w:r>
        <w:rPr>
          <w:rFonts w:ascii="Arial" w:eastAsia="Arial" w:hAnsi="Arial" w:cs="Arial"/>
          <w:color w:val="000000"/>
          <w:sz w:val="20"/>
          <w:szCs w:val="20"/>
        </w:rPr>
        <w:t>Nombre, datos generales e identificación oficial del solicitante, o en su defecto, poder otorgado por el titular de los datos personales.</w:t>
      </w:r>
    </w:p>
    <w:p w14:paraId="62DEB16F" w14:textId="77777777" w:rsidR="00FE786E" w:rsidRDefault="00000000">
      <w:pPr>
        <w:numPr>
          <w:ilvl w:val="1"/>
          <w:numId w:val="16"/>
        </w:numPr>
        <w:pBdr>
          <w:top w:val="nil"/>
          <w:left w:val="nil"/>
          <w:bottom w:val="nil"/>
          <w:right w:val="nil"/>
          <w:between w:val="nil"/>
        </w:pBdr>
        <w:spacing w:line="259" w:lineRule="auto"/>
        <w:ind w:left="851"/>
        <w:jc w:val="both"/>
        <w:rPr>
          <w:rFonts w:ascii="Arial" w:eastAsia="Arial" w:hAnsi="Arial" w:cs="Arial"/>
          <w:color w:val="000000"/>
          <w:sz w:val="20"/>
          <w:szCs w:val="20"/>
        </w:rPr>
      </w:pPr>
      <w:r>
        <w:rPr>
          <w:rFonts w:ascii="Arial" w:eastAsia="Arial" w:hAnsi="Arial" w:cs="Arial"/>
          <w:color w:val="000000"/>
          <w:sz w:val="20"/>
          <w:szCs w:val="20"/>
        </w:rPr>
        <w:t>Precisión de los datos respecto de los que busca ejercer alguno de los derechos ARCOP (Acceso, Rectificación, Cancelación, Oposición y Portabilidad).</w:t>
      </w:r>
    </w:p>
    <w:p w14:paraId="1449E809" w14:textId="77777777" w:rsidR="00FE786E" w:rsidRDefault="00000000">
      <w:pPr>
        <w:numPr>
          <w:ilvl w:val="1"/>
          <w:numId w:val="16"/>
        </w:numPr>
        <w:pBdr>
          <w:top w:val="nil"/>
          <w:left w:val="nil"/>
          <w:bottom w:val="nil"/>
          <w:right w:val="nil"/>
          <w:between w:val="nil"/>
        </w:pBdr>
        <w:spacing w:line="259" w:lineRule="auto"/>
        <w:ind w:left="851"/>
        <w:jc w:val="both"/>
        <w:rPr>
          <w:rFonts w:ascii="Arial" w:eastAsia="Arial" w:hAnsi="Arial" w:cs="Arial"/>
          <w:color w:val="000000"/>
          <w:sz w:val="20"/>
          <w:szCs w:val="20"/>
        </w:rPr>
      </w:pPr>
      <w:r>
        <w:rPr>
          <w:rFonts w:ascii="Arial" w:eastAsia="Arial" w:hAnsi="Arial" w:cs="Arial"/>
          <w:color w:val="000000"/>
          <w:sz w:val="20"/>
          <w:szCs w:val="20"/>
        </w:rPr>
        <w:t>Domicilio para recibir notificaciones y/o correo electrónico.</w:t>
      </w:r>
    </w:p>
    <w:p w14:paraId="72576CA5" w14:textId="77777777" w:rsidR="00FE786E" w:rsidRDefault="00000000">
      <w:pPr>
        <w:numPr>
          <w:ilvl w:val="1"/>
          <w:numId w:val="16"/>
        </w:numPr>
        <w:pBdr>
          <w:top w:val="nil"/>
          <w:left w:val="nil"/>
          <w:bottom w:val="nil"/>
          <w:right w:val="nil"/>
          <w:between w:val="nil"/>
        </w:pBdr>
        <w:spacing w:line="259" w:lineRule="auto"/>
        <w:ind w:left="851"/>
        <w:jc w:val="both"/>
        <w:rPr>
          <w:rFonts w:ascii="Arial" w:eastAsia="Arial" w:hAnsi="Arial" w:cs="Arial"/>
          <w:color w:val="000000"/>
          <w:sz w:val="20"/>
          <w:szCs w:val="20"/>
        </w:rPr>
      </w:pPr>
      <w:r>
        <w:rPr>
          <w:rFonts w:ascii="Arial" w:eastAsia="Arial" w:hAnsi="Arial" w:cs="Arial"/>
          <w:color w:val="000000"/>
          <w:sz w:val="20"/>
          <w:szCs w:val="20"/>
        </w:rPr>
        <w:t>Modalidad en la que prefiere se les otorgue el acceso a sus datos (verbalmente, mediante consulta directa, a través de documentos como copias simples, certificadas u otros).</w:t>
      </w:r>
    </w:p>
    <w:p w14:paraId="1EEFEBCE" w14:textId="77777777" w:rsidR="00FE786E" w:rsidRDefault="00000000">
      <w:pPr>
        <w:numPr>
          <w:ilvl w:val="1"/>
          <w:numId w:val="16"/>
        </w:numPr>
        <w:pBdr>
          <w:top w:val="nil"/>
          <w:left w:val="nil"/>
          <w:bottom w:val="nil"/>
          <w:right w:val="nil"/>
          <w:between w:val="nil"/>
        </w:pBdr>
        <w:spacing w:line="259" w:lineRule="auto"/>
        <w:ind w:left="851"/>
        <w:jc w:val="both"/>
        <w:rPr>
          <w:rFonts w:ascii="Arial" w:eastAsia="Arial" w:hAnsi="Arial" w:cs="Arial"/>
          <w:color w:val="000000"/>
          <w:sz w:val="20"/>
          <w:szCs w:val="20"/>
        </w:rPr>
      </w:pPr>
      <w:r>
        <w:rPr>
          <w:rFonts w:ascii="Arial" w:eastAsia="Arial" w:hAnsi="Arial" w:cs="Arial"/>
          <w:color w:val="000000"/>
          <w:sz w:val="20"/>
          <w:szCs w:val="20"/>
        </w:rPr>
        <w:t>Algún elemento que facilite la localización de la información.</w:t>
      </w:r>
    </w:p>
    <w:p w14:paraId="75360D08" w14:textId="77777777" w:rsidR="00FE786E" w:rsidRDefault="00000000">
      <w:pPr>
        <w:numPr>
          <w:ilvl w:val="1"/>
          <w:numId w:val="16"/>
        </w:numPr>
        <w:pBdr>
          <w:top w:val="nil"/>
          <w:left w:val="nil"/>
          <w:bottom w:val="nil"/>
          <w:right w:val="nil"/>
          <w:between w:val="nil"/>
        </w:pBdr>
        <w:spacing w:after="160" w:line="259" w:lineRule="auto"/>
        <w:ind w:left="851"/>
        <w:jc w:val="both"/>
        <w:rPr>
          <w:rFonts w:ascii="Arial" w:eastAsia="Arial" w:hAnsi="Arial" w:cs="Arial"/>
          <w:color w:val="000000"/>
          <w:sz w:val="20"/>
          <w:szCs w:val="20"/>
        </w:rPr>
      </w:pPr>
      <w:r>
        <w:rPr>
          <w:rFonts w:ascii="Arial" w:eastAsia="Arial" w:hAnsi="Arial" w:cs="Arial"/>
          <w:color w:val="000000"/>
          <w:sz w:val="20"/>
          <w:szCs w:val="20"/>
        </w:rPr>
        <w:t>Firma del solicitante.</w:t>
      </w:r>
    </w:p>
    <w:p w14:paraId="359EEBE2" w14:textId="77777777" w:rsidR="00FE786E" w:rsidRDefault="00FE786E">
      <w:pPr>
        <w:jc w:val="both"/>
        <w:rPr>
          <w:rFonts w:ascii="Arial" w:eastAsia="Arial" w:hAnsi="Arial" w:cs="Arial"/>
          <w:sz w:val="20"/>
          <w:szCs w:val="20"/>
        </w:rPr>
      </w:pPr>
    </w:p>
    <w:p w14:paraId="2CCC203C" w14:textId="77777777" w:rsidR="00FE786E" w:rsidRDefault="00000000">
      <w:pPr>
        <w:jc w:val="both"/>
        <w:rPr>
          <w:rFonts w:ascii="Arial" w:eastAsia="Arial" w:hAnsi="Arial" w:cs="Arial"/>
          <w:sz w:val="20"/>
          <w:szCs w:val="20"/>
        </w:rPr>
      </w:pPr>
      <w:bookmarkStart w:id="2" w:name="_heading=h.1fob9te" w:colFirst="0" w:colLast="0"/>
      <w:bookmarkEnd w:id="2"/>
      <w:r>
        <w:rPr>
          <w:rFonts w:ascii="Arial" w:eastAsia="Arial" w:hAnsi="Arial" w:cs="Arial"/>
          <w:sz w:val="20"/>
          <w:szCs w:val="20"/>
        </w:rPr>
        <w:t xml:space="preserve">Dicho escrito podrá presentarse de manera directa y presencial ante la Dirección General de Gobierno Digital, o bien, ante la Unidad de Transparencia de la Secretaría de Finanzas y Administración (SFA), ambas con domicilio en Av. Ventura Puente número 112, Colonia Chapultepec Norte, C.P. 58260, en un horario de lunes a viernes de 08:00 a 16:00 horas, o enviando su petición al correo electrónico coord.mesaayudaplataformas@sfa.michoacan.gob.mx, correspondiente a la Dirección General de Gobierno Digital y/o al correo transparenciasfa@michoacan.gob.mx correspondiente a la Unidad de Transparencia de la Secretaría de Finanzas y Administración. </w:t>
      </w:r>
    </w:p>
    <w:p w14:paraId="2DFD5D30" w14:textId="77777777" w:rsidR="00FE786E" w:rsidRDefault="00FE786E">
      <w:pPr>
        <w:jc w:val="both"/>
        <w:rPr>
          <w:rFonts w:ascii="Arial" w:eastAsia="Arial" w:hAnsi="Arial" w:cs="Arial"/>
          <w:sz w:val="20"/>
          <w:szCs w:val="20"/>
        </w:rPr>
      </w:pPr>
    </w:p>
    <w:p w14:paraId="6BECC789" w14:textId="77777777" w:rsidR="00FE786E" w:rsidRDefault="00000000">
      <w:pPr>
        <w:spacing w:before="240"/>
        <w:jc w:val="both"/>
        <w:rPr>
          <w:rFonts w:ascii="Arial" w:eastAsia="Arial" w:hAnsi="Arial" w:cs="Arial"/>
          <w:b/>
          <w:sz w:val="20"/>
          <w:szCs w:val="20"/>
        </w:rPr>
      </w:pPr>
      <w:r>
        <w:rPr>
          <w:rFonts w:ascii="Arial" w:eastAsia="Arial" w:hAnsi="Arial" w:cs="Arial"/>
          <w:b/>
          <w:sz w:val="20"/>
          <w:szCs w:val="20"/>
        </w:rPr>
        <w:t>VI. Transferencia de datos personales</w:t>
      </w:r>
    </w:p>
    <w:p w14:paraId="75AFCF72" w14:textId="77777777" w:rsidR="00FE786E" w:rsidRDefault="00FE786E">
      <w:pPr>
        <w:spacing w:line="276" w:lineRule="auto"/>
        <w:jc w:val="both"/>
        <w:rPr>
          <w:rFonts w:ascii="Arial" w:eastAsia="Arial" w:hAnsi="Arial" w:cs="Arial"/>
          <w:sz w:val="20"/>
          <w:szCs w:val="20"/>
        </w:rPr>
      </w:pPr>
    </w:p>
    <w:p w14:paraId="74B65234" w14:textId="77777777" w:rsidR="00FE786E" w:rsidRDefault="00000000">
      <w:pPr>
        <w:spacing w:line="276" w:lineRule="auto"/>
        <w:jc w:val="both"/>
        <w:rPr>
          <w:rFonts w:ascii="Arial" w:eastAsia="Arial" w:hAnsi="Arial" w:cs="Arial"/>
          <w:sz w:val="20"/>
          <w:szCs w:val="20"/>
        </w:rPr>
      </w:pPr>
      <w:r>
        <w:rPr>
          <w:rFonts w:ascii="Arial" w:eastAsia="Arial" w:hAnsi="Arial" w:cs="Arial"/>
          <w:sz w:val="20"/>
          <w:szCs w:val="20"/>
        </w:rPr>
        <w:t xml:space="preserve">Se informa que los datos personales pueden ser transferidos a las Unidades Administrativas de la Secretaría de Finanzas y Administración, en caso de requerirse, previo consentimiento del titular, con la finalidad de proporcionarle el trámite señalado, así como de manera enunciativa mas no </w:t>
      </w:r>
      <w:r>
        <w:rPr>
          <w:rFonts w:ascii="Arial" w:eastAsia="Arial" w:hAnsi="Arial" w:cs="Arial"/>
          <w:sz w:val="20"/>
          <w:szCs w:val="20"/>
        </w:rPr>
        <w:lastRenderedPageBreak/>
        <w:t>limitativa a la Comisión de Ciencia, Tecnología e Innovación del Congreso del Estado, Instituto de Ciencia Tecnología e Innovación del Estado de Michoacán, Ayuntamientos y Concejos Municipales y demás autoridades competentes, para el cumplimiento de las atribuciones que las leyes prevean; autoridades jurisdiccionales y administrativas federales, estatales y municipales, que expresamente lo requieran siempre y cuando se encuentre debidamente fundado y motivado.</w:t>
      </w:r>
    </w:p>
    <w:p w14:paraId="117C9698" w14:textId="77777777" w:rsidR="00FE786E" w:rsidRDefault="00FE786E">
      <w:pPr>
        <w:spacing w:line="276" w:lineRule="auto"/>
        <w:jc w:val="both"/>
        <w:rPr>
          <w:rFonts w:ascii="Arial" w:eastAsia="Arial" w:hAnsi="Arial" w:cs="Arial"/>
          <w:sz w:val="20"/>
          <w:szCs w:val="20"/>
        </w:rPr>
      </w:pPr>
    </w:p>
    <w:p w14:paraId="73AA08E0" w14:textId="77777777" w:rsidR="00FE786E" w:rsidRDefault="00000000">
      <w:pPr>
        <w:spacing w:before="240"/>
        <w:jc w:val="both"/>
        <w:rPr>
          <w:rFonts w:ascii="Arial" w:eastAsia="Arial" w:hAnsi="Arial" w:cs="Arial"/>
          <w:b/>
          <w:sz w:val="20"/>
          <w:szCs w:val="20"/>
        </w:rPr>
      </w:pPr>
      <w:r>
        <w:rPr>
          <w:rFonts w:ascii="Arial" w:eastAsia="Arial" w:hAnsi="Arial" w:cs="Arial"/>
          <w:b/>
          <w:sz w:val="20"/>
          <w:szCs w:val="20"/>
        </w:rPr>
        <w:t>VII. Modificaciones al aviso de privacidad</w:t>
      </w:r>
    </w:p>
    <w:p w14:paraId="5D237A66" w14:textId="77777777" w:rsidR="00FE786E" w:rsidRDefault="00FE786E">
      <w:pPr>
        <w:spacing w:before="240"/>
        <w:jc w:val="both"/>
        <w:rPr>
          <w:rFonts w:ascii="Arial" w:eastAsia="Arial" w:hAnsi="Arial" w:cs="Arial"/>
          <w:b/>
          <w:sz w:val="20"/>
          <w:szCs w:val="20"/>
        </w:rPr>
      </w:pPr>
    </w:p>
    <w:p w14:paraId="351B932A" w14:textId="77777777" w:rsidR="00FE786E" w:rsidRDefault="00000000">
      <w:pPr>
        <w:jc w:val="both"/>
        <w:rPr>
          <w:rFonts w:ascii="Arial" w:eastAsia="Arial" w:hAnsi="Arial" w:cs="Arial"/>
          <w:sz w:val="20"/>
          <w:szCs w:val="20"/>
        </w:rPr>
      </w:pPr>
      <w:r>
        <w:rPr>
          <w:rFonts w:ascii="Arial" w:eastAsia="Arial" w:hAnsi="Arial" w:cs="Arial"/>
          <w:sz w:val="20"/>
          <w:szCs w:val="20"/>
        </w:rPr>
        <w:t>La Secretaría de Finanzas y Administración notificará de cualquier cambio al aviso de privacidad mediante comunicados que se publicarán a través del portal de transparencia: </w:t>
      </w:r>
      <w:hyperlink r:id="rId8">
        <w:r>
          <w:rPr>
            <w:rFonts w:ascii="Arial" w:eastAsia="Arial" w:hAnsi="Arial" w:cs="Arial"/>
            <w:i/>
            <w:color w:val="0563C1"/>
            <w:sz w:val="20"/>
            <w:szCs w:val="20"/>
            <w:u w:val="single"/>
          </w:rPr>
          <w:t>https://secfinanzas.michoacan.gob.mx/</w:t>
        </w:r>
      </w:hyperlink>
    </w:p>
    <w:p w14:paraId="7DE9929D" w14:textId="77777777" w:rsidR="00FE786E" w:rsidRDefault="00000000">
      <w:pPr>
        <w:spacing w:before="240"/>
        <w:jc w:val="both"/>
        <w:rPr>
          <w:rFonts w:ascii="Arial" w:eastAsia="Arial" w:hAnsi="Arial" w:cs="Arial"/>
          <w:sz w:val="20"/>
          <w:szCs w:val="20"/>
        </w:rPr>
      </w:pPr>
      <w:r>
        <w:rPr>
          <w:rFonts w:ascii="Arial" w:eastAsia="Arial" w:hAnsi="Arial" w:cs="Arial"/>
          <w:b/>
          <w:sz w:val="20"/>
          <w:szCs w:val="20"/>
        </w:rPr>
        <w:t>VIII. Fecha de elaboración y actualización</w:t>
      </w:r>
    </w:p>
    <w:p w14:paraId="04AA8182" w14:textId="77777777" w:rsidR="00FE786E" w:rsidRDefault="00000000">
      <w:pPr>
        <w:jc w:val="both"/>
        <w:rPr>
          <w:rFonts w:ascii="Arial" w:eastAsia="Arial" w:hAnsi="Arial" w:cs="Arial"/>
          <w:sz w:val="20"/>
          <w:szCs w:val="20"/>
        </w:rPr>
      </w:pPr>
      <w:r>
        <w:rPr>
          <w:rFonts w:ascii="Arial" w:eastAsia="Arial" w:hAnsi="Arial" w:cs="Arial"/>
          <w:sz w:val="20"/>
          <w:szCs w:val="20"/>
        </w:rPr>
        <w:t>07/10/2024</w:t>
      </w:r>
    </w:p>
    <w:p w14:paraId="1C36FE11" w14:textId="77777777" w:rsidR="00FE786E" w:rsidRDefault="00FE786E">
      <w:pPr>
        <w:jc w:val="both"/>
        <w:rPr>
          <w:rFonts w:ascii="Arial" w:eastAsia="Arial" w:hAnsi="Arial" w:cs="Arial"/>
          <w:sz w:val="20"/>
          <w:szCs w:val="20"/>
        </w:rPr>
      </w:pPr>
    </w:p>
    <w:p w14:paraId="04BDA19B" w14:textId="77777777" w:rsidR="00FE786E" w:rsidRDefault="00FE786E">
      <w:pPr>
        <w:jc w:val="both"/>
        <w:rPr>
          <w:rFonts w:ascii="Arial" w:eastAsia="Arial" w:hAnsi="Arial" w:cs="Arial"/>
          <w:sz w:val="20"/>
          <w:szCs w:val="20"/>
        </w:rPr>
      </w:pPr>
    </w:p>
    <w:p w14:paraId="79ED5919" w14:textId="77777777" w:rsidR="00FE786E" w:rsidRDefault="00FE786E">
      <w:pPr>
        <w:rPr>
          <w:rFonts w:ascii="Arial" w:eastAsia="Arial" w:hAnsi="Arial" w:cs="Arial"/>
          <w:sz w:val="20"/>
          <w:szCs w:val="20"/>
        </w:rPr>
      </w:pPr>
    </w:p>
    <w:sectPr w:rsidR="00FE786E">
      <w:headerReference w:type="default" r:id="rId9"/>
      <w:footerReference w:type="default" r:id="rId10"/>
      <w:pgSz w:w="12240" w:h="15840"/>
      <w:pgMar w:top="3828"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7BF1CC" w14:textId="77777777" w:rsidR="009B1A39" w:rsidRDefault="009B1A39">
      <w:r>
        <w:separator/>
      </w:r>
    </w:p>
  </w:endnote>
  <w:endnote w:type="continuationSeparator" w:id="0">
    <w:p w14:paraId="32A0223C" w14:textId="77777777" w:rsidR="009B1A39" w:rsidRDefault="009B1A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FB642363-D3CD-4DF6-8808-7B147DDCAAD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B02BE9B-8C9F-4256-80A9-68BD4EFC1C6B}"/>
    <w:embedBold r:id="rId3" w:fontKey="{4850C855-B943-4FE9-9230-9EEB3764CDA1}"/>
  </w:font>
  <w:font w:name="Georgia">
    <w:panose1 w:val="02040502050405020303"/>
    <w:charset w:val="00"/>
    <w:family w:val="roman"/>
    <w:pitch w:val="variable"/>
    <w:sig w:usb0="00000287" w:usb1="00000000" w:usb2="00000000" w:usb3="00000000" w:csb0="0000009F" w:csb1="00000000"/>
    <w:embedRegular r:id="rId4" w:fontKey="{36B144AA-E874-4F50-94D8-A75D6C6E64AC}"/>
    <w:embedItalic r:id="rId5" w:fontKey="{63F0DF3A-9E2D-4D40-8EA7-F328F7BB273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68F6AD10-CE76-489B-846A-9F99FD9363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4D4BD0" w14:textId="77777777" w:rsidR="00FE786E" w:rsidRDefault="00000000">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E04C06">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E04C06">
      <w:rPr>
        <w:b/>
        <w:noProof/>
        <w:color w:val="000000"/>
      </w:rPr>
      <w:t>2</w:t>
    </w:r>
    <w:r>
      <w:rPr>
        <w:b/>
        <w:color w:val="000000"/>
      </w:rPr>
      <w:fldChar w:fldCharType="end"/>
    </w:r>
  </w:p>
  <w:p w14:paraId="13624168" w14:textId="77777777" w:rsidR="00FE786E" w:rsidRDefault="00FE786E">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1F36D9" w14:textId="77777777" w:rsidR="009B1A39" w:rsidRDefault="009B1A39">
      <w:r>
        <w:separator/>
      </w:r>
    </w:p>
  </w:footnote>
  <w:footnote w:type="continuationSeparator" w:id="0">
    <w:p w14:paraId="53AD9E69" w14:textId="77777777" w:rsidR="009B1A39" w:rsidRDefault="009B1A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68F0A0" w14:textId="77777777" w:rsidR="00FE786E" w:rsidRDefault="00000000">
    <w:pPr>
      <w:pBdr>
        <w:top w:val="nil"/>
        <w:left w:val="nil"/>
        <w:bottom w:val="nil"/>
        <w:right w:val="nil"/>
        <w:between w:val="nil"/>
      </w:pBdr>
      <w:tabs>
        <w:tab w:val="center" w:pos="4419"/>
        <w:tab w:val="right" w:pos="8838"/>
      </w:tabs>
      <w:rPr>
        <w:color w:val="000000"/>
      </w:rPr>
    </w:pPr>
    <w:r>
      <w:rPr>
        <w:noProof/>
      </w:rPr>
      <w:drawing>
        <wp:anchor distT="0" distB="0" distL="0" distR="0" simplePos="0" relativeHeight="251658240" behindDoc="1" locked="0" layoutInCell="1" hidden="0" allowOverlap="1" wp14:anchorId="2D818181" wp14:editId="5C51F107">
          <wp:simplePos x="0" y="0"/>
          <wp:positionH relativeFrom="column">
            <wp:posOffset>-1138007</wp:posOffset>
          </wp:positionH>
          <wp:positionV relativeFrom="paragraph">
            <wp:posOffset>-449579</wp:posOffset>
          </wp:positionV>
          <wp:extent cx="7910063" cy="10225553"/>
          <wp:effectExtent l="0" t="0" r="0" b="0"/>
          <wp:wrapNone/>
          <wp:docPr id="13" name="image2.png" descr="/Users/cgcs/Downloads/HOJA OFICIO 2024 - 200 AÑOS.png"/>
          <wp:cNvGraphicFramePr/>
          <a:graphic xmlns:a="http://schemas.openxmlformats.org/drawingml/2006/main">
            <a:graphicData uri="http://schemas.openxmlformats.org/drawingml/2006/picture">
              <pic:pic xmlns:pic="http://schemas.openxmlformats.org/drawingml/2006/picture">
                <pic:nvPicPr>
                  <pic:cNvPr id="0" name="image2.png" descr="/Users/cgcs/Downloads/HOJA OFICIO 2024 - 200 AÑOS.png"/>
                  <pic:cNvPicPr preferRelativeResize="0"/>
                </pic:nvPicPr>
                <pic:blipFill>
                  <a:blip r:embed="rId1"/>
                  <a:srcRect/>
                  <a:stretch>
                    <a:fillRect/>
                  </a:stretch>
                </pic:blipFill>
                <pic:spPr>
                  <a:xfrm>
                    <a:off x="0" y="0"/>
                    <a:ext cx="7910063" cy="10225553"/>
                  </a:xfrm>
                  <a:prstGeom prst="rect">
                    <a:avLst/>
                  </a:prstGeom>
                  <a:ln/>
                </pic:spPr>
              </pic:pic>
            </a:graphicData>
          </a:graphic>
        </wp:anchor>
      </w:drawing>
    </w:r>
    <w:r>
      <w:rPr>
        <w:noProof/>
      </w:rPr>
      <mc:AlternateContent>
        <mc:Choice Requires="wpg">
          <w:drawing>
            <wp:anchor distT="0" distB="0" distL="114300" distR="114300" simplePos="0" relativeHeight="251659264" behindDoc="0" locked="0" layoutInCell="1" hidden="0" allowOverlap="1" wp14:anchorId="4E98781A" wp14:editId="4A446020">
              <wp:simplePos x="0" y="0"/>
              <wp:positionH relativeFrom="column">
                <wp:posOffset>3124200</wp:posOffset>
              </wp:positionH>
              <wp:positionV relativeFrom="paragraph">
                <wp:posOffset>-190499</wp:posOffset>
              </wp:positionV>
              <wp:extent cx="3495675" cy="1628775"/>
              <wp:effectExtent l="0" t="0" r="0" b="0"/>
              <wp:wrapNone/>
              <wp:docPr id="12" name="Rectángulo 12"/>
              <wp:cNvGraphicFramePr/>
              <a:graphic xmlns:a="http://schemas.openxmlformats.org/drawingml/2006/main">
                <a:graphicData uri="http://schemas.microsoft.com/office/word/2010/wordprocessingShape">
                  <wps:wsp>
                    <wps:cNvSpPr/>
                    <wps:spPr>
                      <a:xfrm>
                        <a:off x="3602925" y="2970375"/>
                        <a:ext cx="3486150" cy="1619250"/>
                      </a:xfrm>
                      <a:prstGeom prst="rect">
                        <a:avLst/>
                      </a:prstGeom>
                      <a:solidFill>
                        <a:schemeClr val="lt1"/>
                      </a:solidFill>
                      <a:ln>
                        <a:noFill/>
                      </a:ln>
                    </wps:spPr>
                    <wps:txbx>
                      <w:txbxContent>
                        <w:p w14:paraId="3C288DEE" w14:textId="77777777" w:rsidR="00FE786E" w:rsidRDefault="00FE786E">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3124200</wp:posOffset>
              </wp:positionH>
              <wp:positionV relativeFrom="paragraph">
                <wp:posOffset>-190499</wp:posOffset>
              </wp:positionV>
              <wp:extent cx="3495675" cy="1628775"/>
              <wp:effectExtent b="0" l="0" r="0" t="0"/>
              <wp:wrapNone/>
              <wp:docPr id="12" name="image1.png"/>
              <a:graphic>
                <a:graphicData uri="http://schemas.openxmlformats.org/drawingml/2006/picture">
                  <pic:pic>
                    <pic:nvPicPr>
                      <pic:cNvPr id="0" name="image1.png"/>
                      <pic:cNvPicPr preferRelativeResize="0"/>
                    </pic:nvPicPr>
                    <pic:blipFill>
                      <a:blip r:embed="rId2"/>
                      <a:srcRect/>
                      <a:stretch>
                        <a:fillRect/>
                      </a:stretch>
                    </pic:blipFill>
                    <pic:spPr>
                      <a:xfrm>
                        <a:off x="0" y="0"/>
                        <a:ext cx="3495675" cy="1628775"/>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897181"/>
    <w:multiLevelType w:val="multilevel"/>
    <w:tmpl w:val="871C9E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E0D3AFD"/>
    <w:multiLevelType w:val="multilevel"/>
    <w:tmpl w:val="6D38616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5017358"/>
    <w:multiLevelType w:val="multilevel"/>
    <w:tmpl w:val="6BC623A4"/>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0">
    <w:nsid w:val="18E373A2"/>
    <w:multiLevelType w:val="multilevel"/>
    <w:tmpl w:val="A25C19B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A3277F0"/>
    <w:multiLevelType w:val="multilevel"/>
    <w:tmpl w:val="0DCC9FE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D875A11"/>
    <w:multiLevelType w:val="multilevel"/>
    <w:tmpl w:val="EEF8459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A53497D"/>
    <w:multiLevelType w:val="multilevel"/>
    <w:tmpl w:val="15F81D42"/>
    <w:lvl w:ilvl="0">
      <w:start w:val="1"/>
      <w:numFmt w:val="decimal"/>
      <w:lvlText w:val="%1."/>
      <w:lvlJc w:val="left"/>
      <w:pPr>
        <w:ind w:left="1211"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418C5D35"/>
    <w:multiLevelType w:val="multilevel"/>
    <w:tmpl w:val="EF52B20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A8C1CE9"/>
    <w:multiLevelType w:val="multilevel"/>
    <w:tmpl w:val="8222BBBE"/>
    <w:lvl w:ilvl="0">
      <w:start w:val="1"/>
      <w:numFmt w:val="decimal"/>
      <w:lvlText w:val="%1."/>
      <w:lvlJc w:val="left"/>
      <w:pPr>
        <w:ind w:left="2160" w:hanging="360"/>
      </w:pPr>
      <w:rPr>
        <w:b/>
      </w:rPr>
    </w:lvl>
    <w:lvl w:ilvl="1">
      <w:start w:val="1"/>
      <w:numFmt w:val="lowerLetter"/>
      <w:lvlText w:val="%2)"/>
      <w:lvlJc w:val="left"/>
      <w:pPr>
        <w:ind w:left="2955" w:hanging="435"/>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9" w15:restartNumberingAfterBreak="0">
    <w:nsid w:val="4B5A775F"/>
    <w:multiLevelType w:val="multilevel"/>
    <w:tmpl w:val="6E901C5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5E62DB6"/>
    <w:multiLevelType w:val="multilevel"/>
    <w:tmpl w:val="96B8A97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B76051C"/>
    <w:multiLevelType w:val="multilevel"/>
    <w:tmpl w:val="7130C09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E966E2C"/>
    <w:multiLevelType w:val="multilevel"/>
    <w:tmpl w:val="DB6089B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5074D75"/>
    <w:multiLevelType w:val="multilevel"/>
    <w:tmpl w:val="B23677E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76E16F8"/>
    <w:multiLevelType w:val="multilevel"/>
    <w:tmpl w:val="CB04E0C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B3C754B"/>
    <w:multiLevelType w:val="multilevel"/>
    <w:tmpl w:val="34FAD9D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19010816">
    <w:abstractNumId w:val="8"/>
  </w:num>
  <w:num w:numId="2" w16cid:durableId="754205885">
    <w:abstractNumId w:val="10"/>
  </w:num>
  <w:num w:numId="3" w16cid:durableId="1414544411">
    <w:abstractNumId w:val="0"/>
  </w:num>
  <w:num w:numId="4" w16cid:durableId="1878932805">
    <w:abstractNumId w:val="14"/>
  </w:num>
  <w:num w:numId="5" w16cid:durableId="1878271465">
    <w:abstractNumId w:val="15"/>
  </w:num>
  <w:num w:numId="6" w16cid:durableId="1303080831">
    <w:abstractNumId w:val="3"/>
  </w:num>
  <w:num w:numId="7" w16cid:durableId="899290649">
    <w:abstractNumId w:val="12"/>
  </w:num>
  <w:num w:numId="8" w16cid:durableId="812604685">
    <w:abstractNumId w:val="11"/>
  </w:num>
  <w:num w:numId="9" w16cid:durableId="1439832341">
    <w:abstractNumId w:val="1"/>
  </w:num>
  <w:num w:numId="10" w16cid:durableId="1102796581">
    <w:abstractNumId w:val="7"/>
  </w:num>
  <w:num w:numId="11" w16cid:durableId="1660841882">
    <w:abstractNumId w:val="5"/>
  </w:num>
  <w:num w:numId="12" w16cid:durableId="564755885">
    <w:abstractNumId w:val="4"/>
  </w:num>
  <w:num w:numId="13" w16cid:durableId="266081200">
    <w:abstractNumId w:val="9"/>
  </w:num>
  <w:num w:numId="14" w16cid:durableId="631444935">
    <w:abstractNumId w:val="13"/>
  </w:num>
  <w:num w:numId="15" w16cid:durableId="1796095989">
    <w:abstractNumId w:val="6"/>
  </w:num>
  <w:num w:numId="16" w16cid:durableId="1170700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786E"/>
    <w:rsid w:val="00036443"/>
    <w:rsid w:val="009B1A39"/>
    <w:rsid w:val="00D13066"/>
    <w:rsid w:val="00E04C06"/>
    <w:rsid w:val="00FE786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80F64B"/>
  <w15:docId w15:val="{E7094571-110A-488A-8A84-20F136EAF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57D3"/>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6F7CFB"/>
    <w:pPr>
      <w:tabs>
        <w:tab w:val="center" w:pos="4419"/>
        <w:tab w:val="right" w:pos="8838"/>
      </w:tabs>
    </w:pPr>
  </w:style>
  <w:style w:type="character" w:customStyle="1" w:styleId="EncabezadoCar">
    <w:name w:val="Encabezado Car"/>
    <w:basedOn w:val="Fuentedeprrafopredeter"/>
    <w:link w:val="Encabezado"/>
    <w:uiPriority w:val="99"/>
    <w:rsid w:val="006F7CFB"/>
  </w:style>
  <w:style w:type="paragraph" w:styleId="Piedepgina">
    <w:name w:val="footer"/>
    <w:basedOn w:val="Normal"/>
    <w:link w:val="PiedepginaCar"/>
    <w:uiPriority w:val="99"/>
    <w:unhideWhenUsed/>
    <w:rsid w:val="006F7CFB"/>
    <w:pPr>
      <w:tabs>
        <w:tab w:val="center" w:pos="4419"/>
        <w:tab w:val="right" w:pos="8838"/>
      </w:tabs>
    </w:pPr>
  </w:style>
  <w:style w:type="character" w:customStyle="1" w:styleId="PiedepginaCar">
    <w:name w:val="Pie de página Car"/>
    <w:basedOn w:val="Fuentedeprrafopredeter"/>
    <w:link w:val="Piedepgina"/>
    <w:uiPriority w:val="99"/>
    <w:rsid w:val="006F7CFB"/>
  </w:style>
  <w:style w:type="character" w:styleId="Hipervnculo">
    <w:name w:val="Hyperlink"/>
    <w:basedOn w:val="Fuentedeprrafopredeter"/>
    <w:uiPriority w:val="99"/>
    <w:unhideWhenUsed/>
    <w:rsid w:val="00EE7F8F"/>
    <w:rPr>
      <w:color w:val="0563C1" w:themeColor="hyperlink"/>
      <w:u w:val="single"/>
    </w:rPr>
  </w:style>
  <w:style w:type="paragraph" w:styleId="Prrafodelista">
    <w:name w:val="List Paragraph"/>
    <w:basedOn w:val="Normal"/>
    <w:uiPriority w:val="34"/>
    <w:qFormat/>
    <w:rsid w:val="00045B0C"/>
    <w:pPr>
      <w:spacing w:after="160" w:line="259" w:lineRule="auto"/>
      <w:ind w:left="720"/>
      <w:contextualSpacing/>
    </w:pPr>
    <w:rPr>
      <w:kern w:val="2"/>
      <w:sz w:val="22"/>
      <w:szCs w:val="22"/>
    </w:rPr>
  </w:style>
  <w:style w:type="paragraph" w:styleId="Revisin">
    <w:name w:val="Revision"/>
    <w:hidden/>
    <w:uiPriority w:val="99"/>
    <w:semiHidden/>
    <w:rsid w:val="00676E5C"/>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secfinanzas.michoacan.gob.m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r9Q9lOnEOXdGFNKlUh1BRVo5sg==">CgMxLjAyCGguZ2pkZ3hzMgloLjMwajB6bGwyCWguMWZvYjl0ZTgAciExdEhSUk5tXzBzeXRtSG5OYXcxU0Jva2x0THVybE9oOVQ=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1613</Words>
  <Characters>8872</Characters>
  <Application>Microsoft Office Word</Application>
  <DocSecurity>0</DocSecurity>
  <Lines>73</Lines>
  <Paragraphs>20</Paragraphs>
  <ScaleCrop>false</ScaleCrop>
  <Company/>
  <LinksUpToDate>false</LinksUpToDate>
  <CharactersWithSpaces>10465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Jesús Santiago </cp:lastModifiedBy>
  <cp:revision>2</cp:revision>
  <dcterms:created xsi:type="dcterms:W3CDTF">2024-12-12T17:07:00Z</dcterms:created>
  <dcterms:modified xsi:type="dcterms:W3CDTF">2024-12-12T17:07:00Z</dcterms:modified>
</cp:coreProperties>
</file>